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45A92" w14:textId="77777777" w:rsidR="00291F96" w:rsidRDefault="00291F96">
      <w:pPr>
        <w:jc w:val="both"/>
        <w:rPr>
          <w:b/>
        </w:rPr>
      </w:pPr>
    </w:p>
    <w:p w14:paraId="0074C297" w14:textId="67B955FB" w:rsidR="00E272AF" w:rsidRDefault="004E7EC5">
      <w:pPr>
        <w:jc w:val="both"/>
        <w:rPr>
          <w:b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37C87C76" wp14:editId="215B80DA">
            <wp:simplePos x="0" y="0"/>
            <wp:positionH relativeFrom="page">
              <wp:posOffset>2442845</wp:posOffset>
            </wp:positionH>
            <wp:positionV relativeFrom="page">
              <wp:posOffset>-2037715</wp:posOffset>
            </wp:positionV>
            <wp:extent cx="1085850" cy="1019175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66" r="-66" b="150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Informativa sul trattamento dei dati personali, ai sensi degli artt. 12 e 13 del Regolamento UE 2016/679 -GDPR) </w:t>
      </w:r>
    </w:p>
    <w:p w14:paraId="1A59CE8F" w14:textId="77777777" w:rsidR="00E272AF" w:rsidRDefault="00E272AF">
      <w:pPr>
        <w:jc w:val="both"/>
      </w:pPr>
    </w:p>
    <w:p w14:paraId="0256042B" w14:textId="77777777" w:rsidR="00E272AF" w:rsidRDefault="004E7EC5">
      <w:pPr>
        <w:jc w:val="both"/>
      </w:pPr>
      <w:r>
        <w:t xml:space="preserve">La stazione appaltante denominata COMUNE DI INDUNO OLONA tutela la riservatezza dei dati personali e garantisce ad essi la necessaria protezione da ogni evento che possa metterli a rischio di violazione. Ai sensi del Regolamento UE 2016/679 (di seguito GDPR) ed in relazione ai dati personali riguardanti persone fisiche oggetto di trattamento, la stazione appaltante informa di quanto segue: </w:t>
      </w:r>
    </w:p>
    <w:p w14:paraId="38EA97C9" w14:textId="77777777" w:rsidR="00E272AF" w:rsidRDefault="004E7EC5">
      <w:pPr>
        <w:jc w:val="both"/>
        <w:rPr>
          <w:b/>
        </w:rPr>
      </w:pPr>
      <w:r>
        <w:rPr>
          <w:b/>
        </w:rPr>
        <w:t>1 - Titolare del trattamento e Responsabile della protezione dei dati</w:t>
      </w:r>
    </w:p>
    <w:p w14:paraId="1ACDD806" w14:textId="77777777" w:rsidR="00E272AF" w:rsidRDefault="004E7EC5">
      <w:pPr>
        <w:jc w:val="both"/>
      </w:pPr>
      <w:r>
        <w:t>Titolare del trattamento dei dati è il COMUNE DI INDUNO OLONA con sede in Via G. Porro, 35 – 21056 Induno Olona (VA), d’ora innanzi chiamato “Stazione appaltante”.</w:t>
      </w:r>
    </w:p>
    <w:p w14:paraId="65E51061" w14:textId="77777777" w:rsidR="00E272AF" w:rsidRDefault="004E7EC5">
      <w:pPr>
        <w:jc w:val="both"/>
      </w:pPr>
      <w:r>
        <w:t xml:space="preserve">La stazione appaltante ha nominato come Data Protection Officer (DPO) o Responsabile Protezione Dati (RPD) la società Sistema </w:t>
      </w:r>
      <w:proofErr w:type="spellStart"/>
      <w:r>
        <w:t>Susio</w:t>
      </w:r>
      <w:proofErr w:type="spellEnd"/>
      <w:r>
        <w:t xml:space="preserve"> </w:t>
      </w:r>
      <w:proofErr w:type="spellStart"/>
      <w:r>
        <w:t>srl</w:t>
      </w:r>
      <w:proofErr w:type="spellEnd"/>
      <w:r>
        <w:t xml:space="preserve"> contattabile inviando una mail a </w:t>
      </w:r>
      <w:hyperlink r:id="rId8">
        <w:r>
          <w:rPr>
            <w:rStyle w:val="CollegamentoInternet"/>
          </w:rPr>
          <w:t>info@sistemasusio.it</w:t>
        </w:r>
      </w:hyperlink>
    </w:p>
    <w:p w14:paraId="1FB24DE7" w14:textId="77777777" w:rsidR="00E272AF" w:rsidRDefault="004E7EC5">
      <w:pPr>
        <w:jc w:val="both"/>
      </w:pPr>
      <w:r>
        <w:rPr>
          <w:bCs/>
        </w:rPr>
        <w:t xml:space="preserve">La procedura di acquisto è gestita sulla piattaforma SINTEL di ARIA S.p.A. di Regione Lombardia. Il Titolare del trattamento dei dati personali sulla piattaforma SINTEL di ARIA S.p.A. di Regione Lombardia è la società ARIA S.p.A. Si rinvia all’informativa </w:t>
      </w:r>
      <w:proofErr w:type="gramStart"/>
      <w:r>
        <w:rPr>
          <w:bCs/>
        </w:rPr>
        <w:t>di  per</w:t>
      </w:r>
      <w:proofErr w:type="gramEnd"/>
      <w:r>
        <w:rPr>
          <w:bCs/>
        </w:rPr>
        <w:t xml:space="preserve"> i trattamenti di sua competenza.</w:t>
      </w:r>
    </w:p>
    <w:p w14:paraId="166369A4" w14:textId="77777777" w:rsidR="00E272AF" w:rsidRDefault="004E7EC5">
      <w:pPr>
        <w:jc w:val="both"/>
        <w:rPr>
          <w:b/>
        </w:rPr>
      </w:pPr>
      <w:r>
        <w:rPr>
          <w:b/>
        </w:rPr>
        <w:t xml:space="preserve">2 - Finalità del trattamento dei dati </w:t>
      </w:r>
    </w:p>
    <w:p w14:paraId="7ED8806E" w14:textId="77777777" w:rsidR="00E272AF" w:rsidRDefault="004E7EC5">
      <w:pPr>
        <w:jc w:val="both"/>
      </w:pPr>
      <w:r>
        <w:t xml:space="preserve">I dati personali sono raccolti in funzione e per le seguenti finalità: </w:t>
      </w:r>
    </w:p>
    <w:p w14:paraId="52C40395" w14:textId="77777777" w:rsidR="00E272AF" w:rsidRDefault="004E7EC5">
      <w:pPr>
        <w:pStyle w:val="Paragrafoelenco"/>
        <w:numPr>
          <w:ilvl w:val="0"/>
          <w:numId w:val="1"/>
        </w:numPr>
        <w:jc w:val="both"/>
      </w:pPr>
      <w:r>
        <w:t>per il perfezionamento della procedura d’acquisto sulla piattaforma SINTEL di ARIA S.p.A. di Regione Lombardia tramite R.D.O.</w:t>
      </w:r>
    </w:p>
    <w:p w14:paraId="44CA3C47" w14:textId="77777777" w:rsidR="00E272AF" w:rsidRDefault="004E7EC5">
      <w:pPr>
        <w:pStyle w:val="Paragrafoelenco"/>
        <w:numPr>
          <w:ilvl w:val="0"/>
          <w:numId w:val="1"/>
        </w:numPr>
        <w:jc w:val="both"/>
      </w:pPr>
      <w:r>
        <w:t xml:space="preserve">per la stipula dell’R.D.O. sulla piattaforma SINTEL di ARIA S.p.A. di Regione Lombardia e l’esecuzione del conseguente contratto con i connessi adempimenti. </w:t>
      </w:r>
    </w:p>
    <w:p w14:paraId="1D773EC5" w14:textId="77777777" w:rsidR="00E272AF" w:rsidRDefault="004E7EC5">
      <w:pPr>
        <w:jc w:val="both"/>
      </w:pPr>
      <w:r>
        <w:t xml:space="preserve">I dati personali sono oggetto di trattamento per le suddette finalità. </w:t>
      </w:r>
    </w:p>
    <w:p w14:paraId="02AFD048" w14:textId="77777777" w:rsidR="00E272AF" w:rsidRDefault="004E7EC5">
      <w:pPr>
        <w:jc w:val="both"/>
        <w:rPr>
          <w:b/>
        </w:rPr>
      </w:pPr>
      <w:r>
        <w:rPr>
          <w:b/>
        </w:rPr>
        <w:t xml:space="preserve">3 - Modalità del trattamento </w:t>
      </w:r>
    </w:p>
    <w:p w14:paraId="2DD5FCED" w14:textId="77777777" w:rsidR="00E272AF" w:rsidRDefault="004E7EC5">
      <w:pPr>
        <w:jc w:val="both"/>
      </w:pPr>
      <w:r>
        <w:t xml:space="preserve">Il trattamento dei dati è effettuato in modo da garantirne sicurezza e riservatezza, mediante strumenti e mezzi cartacei, informatici e telematici idonei, adottando misure di sicurezza tecniche e amministrative atte a ridurre il rischio di perdita, uso non corretto, accesso non autorizzato, divulgazione e manomissione dei dati. </w:t>
      </w:r>
    </w:p>
    <w:p w14:paraId="0554CE5F" w14:textId="77777777" w:rsidR="00E272AF" w:rsidRDefault="004E7EC5">
      <w:pPr>
        <w:jc w:val="both"/>
        <w:rPr>
          <w:b/>
        </w:rPr>
      </w:pPr>
      <w:r>
        <w:rPr>
          <w:b/>
        </w:rPr>
        <w:lastRenderedPageBreak/>
        <w:t>4 - Base giuridica del trattamento</w:t>
      </w:r>
    </w:p>
    <w:p w14:paraId="217DB475" w14:textId="77777777" w:rsidR="00E272AF" w:rsidRDefault="004E7EC5">
      <w:pPr>
        <w:jc w:val="both"/>
      </w:pPr>
      <w:r>
        <w:t xml:space="preserve"> Il trattamento dei dati personali si fonda sulle seguenti basi giuridiche: </w:t>
      </w:r>
    </w:p>
    <w:p w14:paraId="6E80AAD7" w14:textId="77777777" w:rsidR="00E272AF" w:rsidRDefault="004E7EC5">
      <w:pPr>
        <w:pStyle w:val="Paragrafoelenco"/>
        <w:numPr>
          <w:ilvl w:val="0"/>
          <w:numId w:val="2"/>
        </w:numPr>
        <w:jc w:val="both"/>
      </w:pPr>
      <w:r>
        <w:t xml:space="preserve">necessità del trattamento ai fini della stipula e dell'esecuzione del contratto, ovvero ai fini dell'esecuzione di misure precontrattuali adottate su richiesta dell’interessato (art. 6 par. 1 lett. b GDPR); </w:t>
      </w:r>
    </w:p>
    <w:p w14:paraId="5926FF1A" w14:textId="77777777" w:rsidR="00E272AF" w:rsidRDefault="004E7EC5">
      <w:pPr>
        <w:pStyle w:val="Paragrafoelenco"/>
        <w:numPr>
          <w:ilvl w:val="0"/>
          <w:numId w:val="2"/>
        </w:numPr>
        <w:jc w:val="both"/>
      </w:pPr>
      <w:r>
        <w:t xml:space="preserve">necessità del trattamento per adempiere obblighi giuridici a cui è soggetto il titolare del trattamento (art. 6 par. 1 lett. c GDPR); ad esempio, adempimento di obblighi di legge, regolamento o contratto, esecuzione di provvedimenti dell’autorità giudiziaria o amministrativa; </w:t>
      </w:r>
    </w:p>
    <w:p w14:paraId="4815722B" w14:textId="77777777" w:rsidR="00E272AF" w:rsidRDefault="004E7EC5">
      <w:pPr>
        <w:pStyle w:val="Paragrafoelenco"/>
        <w:numPr>
          <w:ilvl w:val="0"/>
          <w:numId w:val="2"/>
        </w:numPr>
        <w:jc w:val="both"/>
      </w:pPr>
      <w:r>
        <w:t xml:space="preserve">necessità del trattamento per l'esecuzione di un compito di interesse pubblico o connesso all'esercizio di pubblici poteri di cui è investito il titolare del trattamento; in particolare per la gestione della procedura ad evidenza pubblica finalizzata alla selezione del contraente (art. 6 par. 1 lett. e GDPR). </w:t>
      </w:r>
    </w:p>
    <w:p w14:paraId="79C9C0C5" w14:textId="77777777" w:rsidR="00E272AF" w:rsidRDefault="00E272AF">
      <w:pPr>
        <w:pStyle w:val="Paragrafoelenco"/>
        <w:jc w:val="both"/>
      </w:pPr>
    </w:p>
    <w:p w14:paraId="4BF54E03" w14:textId="77777777" w:rsidR="00E272AF" w:rsidRDefault="004E7EC5">
      <w:pPr>
        <w:jc w:val="both"/>
        <w:rPr>
          <w:b/>
        </w:rPr>
      </w:pPr>
      <w:r>
        <w:rPr>
          <w:b/>
        </w:rPr>
        <w:t xml:space="preserve">5 - Dati oggetto di trattamento </w:t>
      </w:r>
    </w:p>
    <w:p w14:paraId="1CBE9A17" w14:textId="77777777" w:rsidR="00E272AF" w:rsidRDefault="004E7EC5">
      <w:pPr>
        <w:jc w:val="both"/>
      </w:pPr>
      <w:r>
        <w:t xml:space="preserve">Dati personali di persone fisiche oggetto di trattamento sono: nome e cognome, luogo e data di nascita, residenza / indirizzo, codice fiscale, e-mail, telefono, numero documento di identificazione. Non sono oggetto di trattamento le particolari categorie di dati personali di cui all’art. 9 par. 1 GDPR. I dati giudiziari sono oggetto di trattamento ai fini della verifica dell’assenza di cause di esclusione ex art. 80 </w:t>
      </w:r>
      <w:proofErr w:type="spellStart"/>
      <w:r>
        <w:t>D.Lgs.</w:t>
      </w:r>
      <w:proofErr w:type="spellEnd"/>
      <w:r>
        <w:t xml:space="preserve"> n. 50/2016, in conformità alle previsioni di cui al codice appalti (art. 80 del </w:t>
      </w:r>
      <w:proofErr w:type="spellStart"/>
      <w:r>
        <w:t>D.Lgs.</w:t>
      </w:r>
      <w:proofErr w:type="spellEnd"/>
      <w:r>
        <w:t xml:space="preserve"> n. 50/2016) e al D.P.R. n. 445/2000. </w:t>
      </w:r>
    </w:p>
    <w:p w14:paraId="572A2564" w14:textId="77777777" w:rsidR="00E272AF" w:rsidRDefault="004E7EC5">
      <w:pPr>
        <w:jc w:val="both"/>
        <w:rPr>
          <w:b/>
        </w:rPr>
      </w:pPr>
      <w:r>
        <w:rPr>
          <w:b/>
        </w:rPr>
        <w:t xml:space="preserve">6 - Comunicazione e diffusione dei dati </w:t>
      </w:r>
    </w:p>
    <w:p w14:paraId="06E960A6" w14:textId="77777777" w:rsidR="00E272AF" w:rsidRDefault="004E7EC5">
      <w:pPr>
        <w:jc w:val="both"/>
      </w:pPr>
      <w:r>
        <w:t xml:space="preserve">I dati personali sono comunicati, senza necessità di consenso dell’interessato, ai seguenti soggetti: </w:t>
      </w:r>
    </w:p>
    <w:p w14:paraId="422D6253" w14:textId="77777777" w:rsidR="00E272AF" w:rsidRDefault="004E7EC5">
      <w:pPr>
        <w:pStyle w:val="Paragrafoelenco"/>
        <w:numPr>
          <w:ilvl w:val="0"/>
          <w:numId w:val="3"/>
        </w:numPr>
        <w:jc w:val="both"/>
      </w:pPr>
      <w:r>
        <w:t xml:space="preserve">ai soggetti nominati dalla stazione appaltante quali Responsabili in quanto fornitori dei servizi relativi al sito web, alla casella di posta ordinaria e certificata. </w:t>
      </w:r>
    </w:p>
    <w:p w14:paraId="6221CF76" w14:textId="77777777" w:rsidR="00E272AF" w:rsidRDefault="004E7EC5">
      <w:pPr>
        <w:pStyle w:val="Paragrafoelenco"/>
        <w:numPr>
          <w:ilvl w:val="0"/>
          <w:numId w:val="3"/>
        </w:numPr>
        <w:jc w:val="both"/>
      </w:pPr>
      <w:r>
        <w:t xml:space="preserve">agli uffici competenti della stazione appaltante per l’accredito dei corrispettivi spettanti all’appaltatore; </w:t>
      </w:r>
    </w:p>
    <w:p w14:paraId="4620BC61" w14:textId="77777777" w:rsidR="00E272AF" w:rsidRDefault="004E7EC5">
      <w:pPr>
        <w:pStyle w:val="Paragrafoelenco"/>
        <w:numPr>
          <w:ilvl w:val="0"/>
          <w:numId w:val="3"/>
        </w:numPr>
        <w:jc w:val="both"/>
      </w:pPr>
      <w:r>
        <w:t xml:space="preserve">all’Autorità Nazionale Anticorruzione, ai sensi dell’art. 1 comma 32 Legge n. 190/2012 per i contratti di appalto e di concessione; </w:t>
      </w:r>
    </w:p>
    <w:p w14:paraId="70E7BF42" w14:textId="77777777" w:rsidR="00E272AF" w:rsidRDefault="004E7EC5">
      <w:pPr>
        <w:pStyle w:val="Paragrafoelenco"/>
        <w:numPr>
          <w:ilvl w:val="0"/>
          <w:numId w:val="3"/>
        </w:numPr>
        <w:jc w:val="both"/>
      </w:pPr>
      <w:r>
        <w:t xml:space="preserve">alle autorità preposte alle attività ispettive e di verifica fiscale ed amministrativa; </w:t>
      </w:r>
    </w:p>
    <w:p w14:paraId="05A14802" w14:textId="77777777" w:rsidR="00E272AF" w:rsidRDefault="004E7EC5">
      <w:pPr>
        <w:pStyle w:val="Paragrafoelenco"/>
        <w:numPr>
          <w:ilvl w:val="0"/>
          <w:numId w:val="3"/>
        </w:numPr>
        <w:jc w:val="both"/>
      </w:pPr>
      <w:r>
        <w:t xml:space="preserve">all’autorità giudiziaria o polizia giudiziaria, nei casi previsti dalla legge; </w:t>
      </w:r>
    </w:p>
    <w:p w14:paraId="1754201D" w14:textId="77777777" w:rsidR="00E272AF" w:rsidRDefault="004E7EC5">
      <w:pPr>
        <w:pStyle w:val="Paragrafoelenco"/>
        <w:numPr>
          <w:ilvl w:val="0"/>
          <w:numId w:val="3"/>
        </w:numPr>
        <w:jc w:val="both"/>
      </w:pPr>
      <w:r>
        <w:t>a ARIA S.p.A., in quanto soggetto gestore della piattaforma SINTEL di ARIA S.p.A. di Regione Lombardia, nei casi previsti dalla legge;</w:t>
      </w:r>
    </w:p>
    <w:p w14:paraId="1160B288" w14:textId="77777777" w:rsidR="00E272AF" w:rsidRDefault="004E7EC5">
      <w:pPr>
        <w:pStyle w:val="Paragrafoelenco"/>
        <w:numPr>
          <w:ilvl w:val="0"/>
          <w:numId w:val="3"/>
        </w:numPr>
        <w:jc w:val="both"/>
      </w:pPr>
      <w:r>
        <w:t>ad ogni altro soggetto pubblico o privato nei casi previsti dal diritto dell’Unione o dello Stato italiano.</w:t>
      </w:r>
    </w:p>
    <w:p w14:paraId="45ADD583" w14:textId="77777777" w:rsidR="00E272AF" w:rsidRDefault="004E7EC5">
      <w:pPr>
        <w:jc w:val="both"/>
      </w:pPr>
      <w:r>
        <w:t>I soggetti indicati da sub 2) a sub 7) tratteranno i dati nella loro qualità di autonomi titolari del trattamento, e forniranno autonoma informativa ai sensi del GDPR.</w:t>
      </w:r>
    </w:p>
    <w:p w14:paraId="38E4CEB8" w14:textId="77777777" w:rsidR="00E272AF" w:rsidRDefault="004E7EC5">
      <w:pPr>
        <w:jc w:val="both"/>
      </w:pPr>
      <w:r>
        <w:t xml:space="preserve">La diffusione dei dati si limita alla pubblicazione sul sito web della stazione appaltante nella sezione "Amministrazione trasparente", dei dati richiesti dalla normativa in materia di Trasparenza ed Anticorruzione. </w:t>
      </w:r>
    </w:p>
    <w:p w14:paraId="3CDB314D" w14:textId="77777777" w:rsidR="00E272AF" w:rsidRDefault="004E7EC5">
      <w:pPr>
        <w:jc w:val="both"/>
        <w:rPr>
          <w:b/>
        </w:rPr>
      </w:pPr>
      <w:r>
        <w:rPr>
          <w:b/>
        </w:rPr>
        <w:lastRenderedPageBreak/>
        <w:t xml:space="preserve">7 - Trasferimento dei dati </w:t>
      </w:r>
    </w:p>
    <w:p w14:paraId="3FFF2340" w14:textId="77777777" w:rsidR="00E272AF" w:rsidRDefault="004E7EC5">
      <w:pPr>
        <w:jc w:val="both"/>
      </w:pPr>
      <w:r>
        <w:t>La stazione appaltante non trasferirà i dati personali in Stati terzi non appartenenti all’Unione Europea.</w:t>
      </w:r>
    </w:p>
    <w:p w14:paraId="39F824A5" w14:textId="77777777" w:rsidR="00E272AF" w:rsidRDefault="004E7EC5">
      <w:pPr>
        <w:jc w:val="both"/>
        <w:rPr>
          <w:b/>
        </w:rPr>
      </w:pPr>
      <w:r>
        <w:rPr>
          <w:b/>
        </w:rPr>
        <w:t xml:space="preserve">8 - Periodo di conservazione dei dati </w:t>
      </w:r>
    </w:p>
    <w:p w14:paraId="7FA291F9" w14:textId="77777777" w:rsidR="00E272AF" w:rsidRDefault="004E7EC5">
      <w:pPr>
        <w:jc w:val="both"/>
      </w:pPr>
      <w:r>
        <w:t xml:space="preserve">La stazione appaltante conserva i dati personali dell’interessato fino a quando sarà necessario o consentito alla luce delle finalità per le quali i dati personali sono stati ottenuti. </w:t>
      </w:r>
    </w:p>
    <w:p w14:paraId="1AC6FAF7" w14:textId="77777777" w:rsidR="00E272AF" w:rsidRDefault="004E7EC5">
      <w:pPr>
        <w:jc w:val="both"/>
      </w:pPr>
      <w:r>
        <w:t xml:space="preserve">I criteri usati per determinare i periodi di conservazione si basano su: </w:t>
      </w:r>
    </w:p>
    <w:p w14:paraId="5E9692CC" w14:textId="77777777" w:rsidR="00E272AF" w:rsidRDefault="004E7EC5">
      <w:pPr>
        <w:pStyle w:val="Paragrafoelenco"/>
        <w:numPr>
          <w:ilvl w:val="0"/>
          <w:numId w:val="4"/>
        </w:numPr>
        <w:jc w:val="both"/>
      </w:pPr>
      <w:r>
        <w:t xml:space="preserve">durata del rapporto contrattuale; </w:t>
      </w:r>
    </w:p>
    <w:p w14:paraId="518A775F" w14:textId="77777777" w:rsidR="00E272AF" w:rsidRDefault="004E7EC5">
      <w:pPr>
        <w:pStyle w:val="Paragrafoelenco"/>
        <w:numPr>
          <w:ilvl w:val="0"/>
          <w:numId w:val="4"/>
        </w:numPr>
        <w:jc w:val="both"/>
      </w:pPr>
      <w:r>
        <w:t xml:space="preserve">obblighi legali gravanti sul titolare del trattamento, con particolare riferimento all’ambito fiscale e tributario; </w:t>
      </w:r>
    </w:p>
    <w:p w14:paraId="48125A7E" w14:textId="77777777" w:rsidR="00E272AF" w:rsidRDefault="004E7EC5">
      <w:pPr>
        <w:pStyle w:val="Paragrafoelenco"/>
        <w:numPr>
          <w:ilvl w:val="0"/>
          <w:numId w:val="4"/>
        </w:numPr>
        <w:jc w:val="both"/>
      </w:pPr>
      <w:r>
        <w:t>necessità o opportunità della conservazione, per la difesa dei diritti della stazione appaltante;</w:t>
      </w:r>
    </w:p>
    <w:p w14:paraId="03266B98" w14:textId="77777777" w:rsidR="00E272AF" w:rsidRDefault="004E7EC5">
      <w:pPr>
        <w:pStyle w:val="Paragrafoelenco"/>
        <w:numPr>
          <w:ilvl w:val="0"/>
          <w:numId w:val="4"/>
        </w:numPr>
        <w:jc w:val="both"/>
      </w:pPr>
      <w:r>
        <w:t xml:space="preserve">previsioni generali in tema di prescrizione dei diritti. </w:t>
      </w:r>
    </w:p>
    <w:p w14:paraId="73FA5532" w14:textId="77777777" w:rsidR="00E272AF" w:rsidRDefault="004E7EC5">
      <w:pPr>
        <w:jc w:val="both"/>
      </w:pPr>
      <w:r>
        <w:t xml:space="preserve">Con riferimento all’appaltatore, i dati personali sono conservati per tutta la durata del contratto di appalto e per i successivi dieci anni dalla data della cessazione del rapporto contrattuale. I dati personali possono essere conservati per un periodo maggiore, qualora se ne ponga la necessità per una legittima finalità, quale la difesa, anche giudiziale, dei diritti della stazione appaltante; in tal caso i dati personali saranno conservati per tutto il tempo necessario al conseguimento di tale finalità. </w:t>
      </w:r>
    </w:p>
    <w:p w14:paraId="65A35B19" w14:textId="77777777" w:rsidR="00E272AF" w:rsidRDefault="004E7EC5">
      <w:pPr>
        <w:jc w:val="both"/>
      </w:pPr>
      <w:r>
        <w:t>Decorso tale periodo si procederà alla conservazione per archiviazione.</w:t>
      </w:r>
    </w:p>
    <w:p w14:paraId="46EAA945" w14:textId="77777777" w:rsidR="00E272AF" w:rsidRDefault="004E7EC5">
      <w:pPr>
        <w:jc w:val="both"/>
        <w:rPr>
          <w:b/>
        </w:rPr>
      </w:pPr>
      <w:r>
        <w:rPr>
          <w:b/>
        </w:rPr>
        <w:t xml:space="preserve">9 - Diritti dell’interessato </w:t>
      </w:r>
    </w:p>
    <w:p w14:paraId="336C9814" w14:textId="77777777" w:rsidR="00E272AF" w:rsidRDefault="004E7EC5">
      <w:pPr>
        <w:jc w:val="both"/>
      </w:pPr>
      <w:r>
        <w:t xml:space="preserve">L’interessato dispone dei diritti specificati negli articoli da 15 a 22 del GDPR, di seguito indicati: </w:t>
      </w:r>
    </w:p>
    <w:p w14:paraId="68131333" w14:textId="77777777" w:rsidR="00E272AF" w:rsidRDefault="004E7EC5">
      <w:pPr>
        <w:pStyle w:val="Paragrafoelenco"/>
        <w:numPr>
          <w:ilvl w:val="0"/>
          <w:numId w:val="5"/>
        </w:numPr>
        <w:jc w:val="both"/>
      </w:pPr>
      <w:r>
        <w:t xml:space="preserve">diritto di accesso ai dati personali - art. 15 GDPR </w:t>
      </w:r>
    </w:p>
    <w:p w14:paraId="3ED486DC" w14:textId="77777777" w:rsidR="00E272AF" w:rsidRDefault="004E7EC5">
      <w:pPr>
        <w:pStyle w:val="Paragrafoelenco"/>
        <w:numPr>
          <w:ilvl w:val="0"/>
          <w:numId w:val="5"/>
        </w:numPr>
        <w:jc w:val="both"/>
      </w:pPr>
      <w:r>
        <w:t xml:space="preserve">diritto alla rettifica - art. 16 GDPR </w:t>
      </w:r>
    </w:p>
    <w:p w14:paraId="7A467F02" w14:textId="77777777" w:rsidR="00E272AF" w:rsidRDefault="004E7EC5">
      <w:pPr>
        <w:pStyle w:val="Paragrafoelenco"/>
        <w:numPr>
          <w:ilvl w:val="0"/>
          <w:numId w:val="5"/>
        </w:numPr>
        <w:jc w:val="both"/>
      </w:pPr>
      <w:r>
        <w:t xml:space="preserve">diritto di limitazione di trattamento - art. 18 GDPR </w:t>
      </w:r>
    </w:p>
    <w:p w14:paraId="7D836ECD" w14:textId="77777777" w:rsidR="00E272AF" w:rsidRDefault="004E7EC5">
      <w:pPr>
        <w:pStyle w:val="Paragrafoelenco"/>
        <w:numPr>
          <w:ilvl w:val="0"/>
          <w:numId w:val="5"/>
        </w:numPr>
        <w:jc w:val="both"/>
      </w:pPr>
      <w:r>
        <w:t xml:space="preserve">diritto alla portabilità dei dati - art. 20 GDPR </w:t>
      </w:r>
    </w:p>
    <w:p w14:paraId="363EB113" w14:textId="77777777" w:rsidR="00E272AF" w:rsidRDefault="004E7EC5">
      <w:pPr>
        <w:pStyle w:val="Paragrafoelenco"/>
        <w:numPr>
          <w:ilvl w:val="0"/>
          <w:numId w:val="5"/>
        </w:numPr>
        <w:jc w:val="both"/>
      </w:pPr>
      <w:r>
        <w:t xml:space="preserve">diritto di opposizione - art. 21 GDPR </w:t>
      </w:r>
    </w:p>
    <w:p w14:paraId="1E1BF075" w14:textId="77777777" w:rsidR="00E272AF" w:rsidRDefault="004E7EC5">
      <w:pPr>
        <w:jc w:val="both"/>
      </w:pPr>
      <w:r>
        <w:t xml:space="preserve">L'interessato può esercitare questi diritti inviando una richiesta alla PEC della stazione appaltante: </w:t>
      </w:r>
      <w:hyperlink r:id="rId9">
        <w:r>
          <w:rPr>
            <w:rStyle w:val="CollegamentoInternet"/>
          </w:rPr>
          <w:t>indunoolona@pec.it</w:t>
        </w:r>
      </w:hyperlink>
      <w:r>
        <w:t xml:space="preserve">  Nell'oggetto l’interessato dovrà specificare il diritto che si intende esercitare, per quale finalità sa o suppone che i suoi dati siano stati raccolti dalla stazione appaltante e dovrà allegare, se la richiesta non proviene da casella </w:t>
      </w:r>
      <w:proofErr w:type="spellStart"/>
      <w:r>
        <w:t>pec</w:t>
      </w:r>
      <w:proofErr w:type="spellEnd"/>
      <w:r>
        <w:t xml:space="preserve"> intestata all'interessato, un proprio documento di identità. </w:t>
      </w:r>
    </w:p>
    <w:p w14:paraId="30E48814" w14:textId="77777777" w:rsidR="00E272AF" w:rsidRDefault="004E7EC5">
      <w:pPr>
        <w:jc w:val="both"/>
        <w:rPr>
          <w:b/>
        </w:rPr>
      </w:pPr>
      <w:r>
        <w:rPr>
          <w:b/>
        </w:rPr>
        <w:t>10 - Diritto di reclamo</w:t>
      </w:r>
    </w:p>
    <w:p w14:paraId="4A453D5C" w14:textId="77777777" w:rsidR="00E272AF" w:rsidRDefault="004E7EC5">
      <w:pPr>
        <w:jc w:val="both"/>
      </w:pPr>
      <w:r>
        <w:lastRenderedPageBreak/>
        <w:t xml:space="preserve">L’interessato ha altresì il diritto di proporre reclamo al Garante della Privacy è raggiungibile sul sito </w:t>
      </w:r>
      <w:hyperlink r:id="rId10">
        <w:r>
          <w:rPr>
            <w:rStyle w:val="CollegamentoInternet"/>
          </w:rPr>
          <w:t>www.garanteprivacy.it</w:t>
        </w:r>
      </w:hyperlink>
      <w:r>
        <w:t xml:space="preserve">. </w:t>
      </w:r>
    </w:p>
    <w:p w14:paraId="5D4FC0F2" w14:textId="77777777" w:rsidR="00E272AF" w:rsidRDefault="004E7EC5">
      <w:pPr>
        <w:jc w:val="both"/>
        <w:rPr>
          <w:b/>
        </w:rPr>
      </w:pPr>
      <w:r>
        <w:rPr>
          <w:b/>
        </w:rPr>
        <w:t xml:space="preserve">11 - Fonte di provenienza dei dati </w:t>
      </w:r>
    </w:p>
    <w:p w14:paraId="57A9EB8A" w14:textId="77777777" w:rsidR="00E272AF" w:rsidRDefault="004E7EC5">
      <w:pPr>
        <w:jc w:val="both"/>
      </w:pPr>
      <w:r>
        <w:t xml:space="preserve">I dati personali sono conferiti dall’interessato. La stazione appaltante può tuttavia acquisire taluni dati personali anche tramite consultazione di pubblici registri o richiesta ad altri enti pubblici o pubbliche autorità, ovvero a seguito di comunicazione da parte di pubbliche autorità. </w:t>
      </w:r>
    </w:p>
    <w:p w14:paraId="2CBDEEFE" w14:textId="77777777" w:rsidR="00E272AF" w:rsidRDefault="004E7EC5">
      <w:pPr>
        <w:jc w:val="both"/>
        <w:rPr>
          <w:b/>
        </w:rPr>
      </w:pPr>
      <w:r>
        <w:rPr>
          <w:b/>
        </w:rPr>
        <w:t xml:space="preserve">12 - Conferimento dei dati </w:t>
      </w:r>
    </w:p>
    <w:p w14:paraId="0D86424B" w14:textId="77777777" w:rsidR="00E272AF" w:rsidRDefault="004E7EC5">
      <w:pPr>
        <w:jc w:val="both"/>
      </w:pPr>
      <w:r>
        <w:t xml:space="preserve">Il conferimento dei dati personali è dovuto in base alla vigente normativa, ed è altresì necessario ai fini della partecipazione alla procedura di affidamento nonché, eventualmente, ai fini della stipula, gestione ed esecuzione del contratto. Il rifiuto di fornire i dati richiesti non consentirà la partecipazione alla procedura di affidamento, la stipula, gestione ed esecuzione del contratto, l’adempimento degli obblighi normativi gravanti sulla stazione appaltante. </w:t>
      </w:r>
    </w:p>
    <w:p w14:paraId="72A9FDAD" w14:textId="77777777" w:rsidR="00E272AF" w:rsidRDefault="004E7EC5">
      <w:pPr>
        <w:jc w:val="both"/>
        <w:rPr>
          <w:b/>
        </w:rPr>
      </w:pPr>
      <w:r>
        <w:rPr>
          <w:b/>
        </w:rPr>
        <w:t>13 - Inesistenza di un processo decisionale automatizzato</w:t>
      </w:r>
    </w:p>
    <w:p w14:paraId="7E75CC28" w14:textId="1F013D7C" w:rsidR="00E272AF" w:rsidRDefault="004E7EC5">
      <w:pPr>
        <w:jc w:val="both"/>
      </w:pPr>
      <w:r>
        <w:t xml:space="preserve">La stazione appaltante non adotta alcun processo automatizzato, compresa la profilazione di cui all'art. 22, paragrafi 1 e 4, GDPR. </w:t>
      </w:r>
    </w:p>
    <w:p w14:paraId="0DA0786B" w14:textId="60386774" w:rsidR="008A37DC" w:rsidRDefault="008A37DC">
      <w:pPr>
        <w:jc w:val="both"/>
      </w:pPr>
    </w:p>
    <w:p w14:paraId="6EE5AB06" w14:textId="1374FD6A" w:rsidR="008A37DC" w:rsidRDefault="008A37DC">
      <w:pPr>
        <w:jc w:val="both"/>
      </w:pPr>
      <w:r>
        <w:t>Induno Olona, lì 27/</w:t>
      </w:r>
      <w:r w:rsidR="005D7A85">
        <w:t>11</w:t>
      </w:r>
      <w:bookmarkStart w:id="0" w:name="_GoBack"/>
      <w:bookmarkEnd w:id="0"/>
      <w:r>
        <w:t>/2023</w:t>
      </w:r>
    </w:p>
    <w:p w14:paraId="0CB010F5" w14:textId="5987336F" w:rsidR="00671144" w:rsidRDefault="00671144">
      <w:pPr>
        <w:jc w:val="both"/>
      </w:pPr>
    </w:p>
    <w:p w14:paraId="32CD1E83" w14:textId="23916E89" w:rsidR="00671144" w:rsidRDefault="00671144" w:rsidP="00671144">
      <w:pPr>
        <w:ind w:left="7080"/>
        <w:jc w:val="both"/>
      </w:pPr>
      <w:r>
        <w:t>IL RUP – La Responsabile del Settore Servizi alla persona</w:t>
      </w:r>
    </w:p>
    <w:p w14:paraId="2A22DF10" w14:textId="47EE7F2B" w:rsidR="00671144" w:rsidRDefault="00671144" w:rsidP="00671144">
      <w:pPr>
        <w:ind w:left="6372" w:firstLine="708"/>
        <w:jc w:val="both"/>
      </w:pPr>
      <w:r>
        <w:t>Dott.ssa Rossana Turuani</w:t>
      </w:r>
    </w:p>
    <w:p w14:paraId="0826138B" w14:textId="77777777" w:rsidR="00E272AF" w:rsidRDefault="00E272AF">
      <w:pPr>
        <w:pStyle w:val="Paragrafoelenco"/>
        <w:ind w:left="774"/>
        <w:jc w:val="both"/>
      </w:pPr>
    </w:p>
    <w:sectPr w:rsidR="00E272AF">
      <w:headerReference w:type="even" r:id="rId11"/>
      <w:headerReference w:type="default" r:id="rId12"/>
      <w:headerReference w:type="first" r:id="rId13"/>
      <w:pgSz w:w="11906" w:h="16838"/>
      <w:pgMar w:top="1757" w:right="1134" w:bottom="851" w:left="1134" w:header="1417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A3176A" w14:textId="77777777" w:rsidR="006C5F70" w:rsidRDefault="006C5F70">
      <w:pPr>
        <w:spacing w:after="0" w:line="240" w:lineRule="auto"/>
      </w:pPr>
      <w:r>
        <w:separator/>
      </w:r>
    </w:p>
  </w:endnote>
  <w:endnote w:type="continuationSeparator" w:id="0">
    <w:p w14:paraId="2EF95456" w14:textId="77777777" w:rsidR="006C5F70" w:rsidRDefault="006C5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55269E" w14:textId="77777777" w:rsidR="006C5F70" w:rsidRDefault="006C5F70">
      <w:pPr>
        <w:spacing w:after="0" w:line="240" w:lineRule="auto"/>
      </w:pPr>
      <w:r>
        <w:separator/>
      </w:r>
    </w:p>
  </w:footnote>
  <w:footnote w:type="continuationSeparator" w:id="0">
    <w:p w14:paraId="32854DED" w14:textId="77777777" w:rsidR="006C5F70" w:rsidRDefault="006C5F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8801FB" w14:textId="77777777" w:rsidR="00E272AF" w:rsidRDefault="00E272AF">
    <w:pPr>
      <w:pStyle w:val="Rigadiintestazioneasinist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BCEC8C" w14:textId="77777777" w:rsidR="00E272AF" w:rsidRDefault="004E7EC5">
    <w:pPr>
      <w:pStyle w:val="Intestazione"/>
      <w:spacing w:after="0" w:line="240" w:lineRule="auto"/>
      <w:jc w:val="center"/>
    </w:pPr>
    <w:r>
      <w:rPr>
        <w:noProof/>
      </w:rPr>
      <w:drawing>
        <wp:inline distT="0" distB="0" distL="0" distR="0" wp14:anchorId="7383C75B" wp14:editId="2183E918">
          <wp:extent cx="1085850" cy="1019175"/>
          <wp:effectExtent l="0" t="0" r="0" b="0"/>
          <wp:docPr id="2" name="Immagin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66" r="-66" b="15073"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1019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CB7220" w14:textId="77777777" w:rsidR="00E272AF" w:rsidRDefault="00E272AF">
    <w:pPr>
      <w:pStyle w:val="Intestazione"/>
      <w:spacing w:after="0" w:line="240" w:lineRule="auto"/>
      <w:jc w:val="center"/>
    </w:pPr>
  </w:p>
  <w:p w14:paraId="04E62978" w14:textId="77777777" w:rsidR="00E272AF" w:rsidRDefault="004E7EC5">
    <w:pPr>
      <w:pStyle w:val="Intestazione"/>
      <w:spacing w:after="0" w:line="240" w:lineRule="auto"/>
      <w:jc w:val="center"/>
      <w:rPr>
        <w:b/>
        <w:bCs/>
      </w:rPr>
    </w:pPr>
    <w:r>
      <w:rPr>
        <w:b/>
        <w:bCs/>
      </w:rPr>
      <w:t>SETTORE SERVIZI ALLA PERSONA</w:t>
    </w:r>
  </w:p>
  <w:p w14:paraId="0CD18D08" w14:textId="77777777" w:rsidR="00E272AF" w:rsidRDefault="004E7EC5">
    <w:pPr>
      <w:pStyle w:val="Intestazione"/>
      <w:spacing w:after="0" w:line="240" w:lineRule="auto"/>
      <w:jc w:val="center"/>
    </w:pPr>
    <w:r>
      <w:t>COMUNE DI INDUNO OLONA</w:t>
    </w:r>
  </w:p>
  <w:p w14:paraId="5E1C145E" w14:textId="77777777" w:rsidR="00E272AF" w:rsidRDefault="004E7EC5">
    <w:pPr>
      <w:pStyle w:val="Intestazione"/>
      <w:spacing w:after="0" w:line="240" w:lineRule="auto"/>
      <w:jc w:val="center"/>
    </w:pPr>
    <w:r>
      <w:t>(Provincia di Varese)</w:t>
    </w:r>
  </w:p>
  <w:p w14:paraId="76463748" w14:textId="77777777" w:rsidR="00E272AF" w:rsidRDefault="004E7EC5">
    <w:pPr>
      <w:pStyle w:val="Intestazione"/>
      <w:spacing w:after="0" w:line="240" w:lineRule="auto"/>
      <w:jc w:val="center"/>
    </w:pPr>
    <w:r>
      <w:t>Via Porro 35 - 21056 Induno Olona P.I.V.A. 00271270126</w:t>
    </w:r>
  </w:p>
  <w:p w14:paraId="7EC3BCE3" w14:textId="77777777" w:rsidR="00E272AF" w:rsidRDefault="004E7EC5">
    <w:pPr>
      <w:pStyle w:val="Intestazione"/>
      <w:spacing w:after="0" w:line="240" w:lineRule="auto"/>
      <w:jc w:val="center"/>
    </w:pPr>
    <w:proofErr w:type="spellStart"/>
    <w:r>
      <w:t>pec</w:t>
    </w:r>
    <w:proofErr w:type="spellEnd"/>
    <w:r>
      <w:t>: indunoolona@pec.it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D47048" w14:textId="77777777" w:rsidR="00E272AF" w:rsidRDefault="004E7EC5">
    <w:pPr>
      <w:pStyle w:val="Intestazione"/>
      <w:spacing w:after="0" w:line="240" w:lineRule="auto"/>
      <w:jc w:val="center"/>
    </w:pPr>
    <w:r>
      <w:rPr>
        <w:noProof/>
      </w:rPr>
      <w:drawing>
        <wp:inline distT="0" distB="0" distL="0" distR="0" wp14:anchorId="5C91FB15" wp14:editId="675A4BC3">
          <wp:extent cx="1085850" cy="1019175"/>
          <wp:effectExtent l="0" t="0" r="0" b="0"/>
          <wp:docPr id="3" name="Immagine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66" r="-66" b="15073"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1019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4E44323" w14:textId="77777777" w:rsidR="00E272AF" w:rsidRDefault="00E272AF">
    <w:pPr>
      <w:pStyle w:val="Intestazione"/>
      <w:spacing w:after="0" w:line="240" w:lineRule="auto"/>
      <w:jc w:val="center"/>
    </w:pPr>
  </w:p>
  <w:p w14:paraId="63F06C68" w14:textId="77777777" w:rsidR="00E272AF" w:rsidRDefault="004E7EC5">
    <w:pPr>
      <w:pStyle w:val="Intestazione"/>
      <w:spacing w:after="0" w:line="240" w:lineRule="auto"/>
      <w:jc w:val="center"/>
      <w:rPr>
        <w:b/>
        <w:bCs/>
      </w:rPr>
    </w:pPr>
    <w:r>
      <w:rPr>
        <w:b/>
        <w:bCs/>
      </w:rPr>
      <w:t>SETTORE SERVIZI ALLA PERSONA</w:t>
    </w:r>
  </w:p>
  <w:p w14:paraId="197BB1B1" w14:textId="77777777" w:rsidR="00E272AF" w:rsidRDefault="004E7EC5">
    <w:pPr>
      <w:pStyle w:val="Intestazione"/>
      <w:spacing w:after="0" w:line="240" w:lineRule="auto"/>
      <w:jc w:val="center"/>
    </w:pPr>
    <w:r>
      <w:t>COMUNE DI INDUNO OLONA</w:t>
    </w:r>
  </w:p>
  <w:p w14:paraId="395C99F5" w14:textId="77777777" w:rsidR="00E272AF" w:rsidRDefault="004E7EC5">
    <w:pPr>
      <w:pStyle w:val="Intestazione"/>
      <w:spacing w:after="0" w:line="240" w:lineRule="auto"/>
      <w:jc w:val="center"/>
    </w:pPr>
    <w:r>
      <w:t>(Provincia di Varese)</w:t>
    </w:r>
  </w:p>
  <w:p w14:paraId="308B30DC" w14:textId="77777777" w:rsidR="00E272AF" w:rsidRDefault="004E7EC5">
    <w:pPr>
      <w:pStyle w:val="Intestazione"/>
      <w:spacing w:after="0" w:line="240" w:lineRule="auto"/>
      <w:jc w:val="center"/>
    </w:pPr>
    <w:r>
      <w:t>Via Porro 35 - 21056 Induno Olona P.I.V.A. 00271270126</w:t>
    </w:r>
  </w:p>
  <w:p w14:paraId="66DE2E21" w14:textId="77777777" w:rsidR="00E272AF" w:rsidRDefault="004E7EC5">
    <w:pPr>
      <w:pStyle w:val="Intestazione"/>
      <w:spacing w:after="0" w:line="240" w:lineRule="auto"/>
      <w:jc w:val="center"/>
    </w:pPr>
    <w:proofErr w:type="spellStart"/>
    <w:r>
      <w:t>pec</w:t>
    </w:r>
    <w:proofErr w:type="spellEnd"/>
    <w:r>
      <w:t>: indunoolona@pec.it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C7ED6"/>
    <w:multiLevelType w:val="multilevel"/>
    <w:tmpl w:val="5DFE31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92112"/>
    <w:multiLevelType w:val="multilevel"/>
    <w:tmpl w:val="DAD6C1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637022"/>
    <w:multiLevelType w:val="multilevel"/>
    <w:tmpl w:val="28F22D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0F78CA"/>
    <w:multiLevelType w:val="multilevel"/>
    <w:tmpl w:val="74A0AE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CE7E33"/>
    <w:multiLevelType w:val="multilevel"/>
    <w:tmpl w:val="6B6CAD1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796271A5"/>
    <w:multiLevelType w:val="multilevel"/>
    <w:tmpl w:val="2A5423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72AF"/>
    <w:rsid w:val="00291F96"/>
    <w:rsid w:val="004E7EC5"/>
    <w:rsid w:val="005D7A85"/>
    <w:rsid w:val="00671144"/>
    <w:rsid w:val="006C5F70"/>
    <w:rsid w:val="008A37DC"/>
    <w:rsid w:val="00B73529"/>
    <w:rsid w:val="00E2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55C59"/>
  <w15:docId w15:val="{825729D0-A0DC-4A22-82B8-F277B3BCB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unhideWhenUsed/>
    <w:rsid w:val="0056520D"/>
    <w:rPr>
      <w:color w:val="0000FF" w:themeColor="hyperlink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07A09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8240B8"/>
    <w:rPr>
      <w:color w:val="605E5C"/>
      <w:shd w:val="clear" w:color="auto" w:fill="E1DFDD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</w:style>
  <w:style w:type="character" w:customStyle="1" w:styleId="ListLabel6">
    <w:name w:val="ListLabel 6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56520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07A0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Rigadiintestazioneasinistra">
    <w:name w:val="Riga di intestazione a sinistra"/>
    <w:basedOn w:val="Normale"/>
    <w:qFormat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istemasusio.i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garanteprivacy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dunoolona@pec.it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1262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Induno Olona</Company>
  <LinksUpToDate>false</LinksUpToDate>
  <CharactersWithSpaces>8440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Bernasconi</dc:creator>
  <dc:description/>
  <cp:lastModifiedBy>gbianchi</cp:lastModifiedBy>
  <cp:revision>19</cp:revision>
  <cp:lastPrinted>2023-10-24T08:06:00Z</cp:lastPrinted>
  <dcterms:created xsi:type="dcterms:W3CDTF">2019-09-17T13:58:00Z</dcterms:created>
  <dcterms:modified xsi:type="dcterms:W3CDTF">2023-11-27T14:48:00Z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