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99E59" w14:textId="77777777" w:rsidR="00C97613" w:rsidRDefault="00C97613" w:rsidP="00C97613">
      <w:pPr>
        <w:rPr>
          <w:rFonts w:ascii="Garamond" w:hAnsi="Garamond"/>
        </w:rPr>
      </w:pPr>
    </w:p>
    <w:p w14:paraId="30A1FE67" w14:textId="2749823D" w:rsidR="00C97613" w:rsidRPr="00C97613" w:rsidRDefault="00C97613" w:rsidP="00C97613">
      <w:pPr>
        <w:rPr>
          <w:rFonts w:ascii="Garamond" w:hAnsi="Garamond"/>
          <w:b/>
          <w:bCs/>
        </w:rPr>
      </w:pPr>
      <w:r w:rsidRPr="00C97613">
        <w:rPr>
          <w:rFonts w:ascii="Garamond" w:hAnsi="Garamond"/>
          <w:b/>
          <w:bCs/>
        </w:rPr>
        <w:t xml:space="preserve">REQUISITI DI CAPACITÀ ECONOMICA E FINANZIARIA </w:t>
      </w:r>
    </w:p>
    <w:p w14:paraId="51A99241" w14:textId="77777777" w:rsidR="00C97613" w:rsidRPr="00C97613" w:rsidRDefault="00C97613" w:rsidP="009773E9">
      <w:pPr>
        <w:jc w:val="both"/>
        <w:rPr>
          <w:rFonts w:ascii="Garamond" w:hAnsi="Garamond"/>
        </w:rPr>
      </w:pPr>
      <w:r w:rsidRPr="00C97613">
        <w:rPr>
          <w:rFonts w:ascii="Garamond" w:hAnsi="Garamond"/>
        </w:rPr>
        <w:t xml:space="preserve">I requisiti di capacità economica e finanziaria sono rappresentati da:  </w:t>
      </w:r>
    </w:p>
    <w:p w14:paraId="09F84D53" w14:textId="6393B619" w:rsidR="00C97613" w:rsidRPr="00C97613" w:rsidRDefault="00C97613" w:rsidP="009773E9">
      <w:pPr>
        <w:jc w:val="both"/>
        <w:rPr>
          <w:rFonts w:ascii="Garamond" w:hAnsi="Garamond"/>
        </w:rPr>
      </w:pPr>
      <w:r w:rsidRPr="00C97613">
        <w:rPr>
          <w:rFonts w:ascii="Garamond" w:hAnsi="Garamond"/>
        </w:rPr>
        <w:t xml:space="preserve">a) </w:t>
      </w:r>
      <w:r w:rsidR="00A35D25" w:rsidRPr="00A35D25">
        <w:rPr>
          <w:rFonts w:ascii="Garamond" w:hAnsi="Garamond"/>
        </w:rPr>
        <w:t xml:space="preserve">Fatturato globale nell’ultimo triennio ovvero riferito agli ultimi 3 esercizi finanziari disponibili, non inferiore ad € </w:t>
      </w:r>
      <w:r w:rsidR="00A35D25">
        <w:rPr>
          <w:rFonts w:ascii="Garamond" w:hAnsi="Garamond"/>
        </w:rPr>
        <w:t>500.000,00</w:t>
      </w:r>
      <w:r w:rsidR="00A35D25" w:rsidRPr="00A35D25">
        <w:rPr>
          <w:rFonts w:ascii="Garamond" w:hAnsi="Garamond"/>
        </w:rPr>
        <w:t xml:space="preserve"> (Euro</w:t>
      </w:r>
      <w:r w:rsidR="00A35D25">
        <w:rPr>
          <w:rFonts w:ascii="Garamond" w:hAnsi="Garamond"/>
        </w:rPr>
        <w:t xml:space="preserve"> cinquecentomila</w:t>
      </w:r>
      <w:bookmarkStart w:id="0" w:name="_GoBack"/>
      <w:bookmarkEnd w:id="0"/>
      <w:r w:rsidR="00A35D25" w:rsidRPr="00A35D25">
        <w:rPr>
          <w:rFonts w:ascii="Garamond" w:hAnsi="Garamond"/>
        </w:rPr>
        <w:t>.) IVA esclusa;</w:t>
      </w:r>
    </w:p>
    <w:p w14:paraId="1BBB2B13" w14:textId="1DF0F204" w:rsidR="00C97613" w:rsidRPr="00C97613" w:rsidRDefault="00C97613" w:rsidP="009773E9">
      <w:pPr>
        <w:jc w:val="both"/>
        <w:rPr>
          <w:rFonts w:ascii="Garamond" w:hAnsi="Garamond"/>
        </w:rPr>
      </w:pPr>
      <w:r w:rsidRPr="00C97613">
        <w:rPr>
          <w:rFonts w:ascii="Garamond" w:hAnsi="Garamond"/>
        </w:rPr>
        <w:t xml:space="preserve">Si precisa che gli importi indicati sono richiesti al fine di consentire la selezione di un operatore affidabile, in considerazione anche della rilevanza e delicatezza del servizio di cui trattasi. I requisiti richiesti sono proporzionati all'oggetto dell'appalto e tali da garantire il rispetto dei principi di libera concorrenza, di trasparenza e di proporzionalità La comprova del requisito è fornita mediante uno o più dei seguenti documenti: </w:t>
      </w:r>
    </w:p>
    <w:p w14:paraId="4C89E861" w14:textId="1D68FA4C" w:rsidR="00C97613" w:rsidRPr="00C97613" w:rsidRDefault="00C97613" w:rsidP="009773E9">
      <w:pPr>
        <w:jc w:val="both"/>
        <w:rPr>
          <w:rFonts w:ascii="Garamond" w:hAnsi="Garamond"/>
        </w:rPr>
      </w:pPr>
      <w:r w:rsidRPr="00C97613">
        <w:rPr>
          <w:rFonts w:ascii="Garamond" w:hAnsi="Garamond"/>
        </w:rPr>
        <w:t xml:space="preserve">- per le società di capitali mediante i bilanci, o estratti di essi, approvati alla data di scadenza del termine per la presentazione delle offerte corredati della nota integrativa dai quali si evinca il fatturato specifico dichiarato;   </w:t>
      </w:r>
    </w:p>
    <w:p w14:paraId="0463BA07" w14:textId="5F56E57D" w:rsidR="00C97613" w:rsidRPr="00C97613" w:rsidRDefault="00C97613" w:rsidP="009773E9">
      <w:pPr>
        <w:jc w:val="both"/>
        <w:rPr>
          <w:rFonts w:ascii="Garamond" w:hAnsi="Garamond"/>
        </w:rPr>
      </w:pPr>
      <w:r w:rsidRPr="00C97613">
        <w:rPr>
          <w:rFonts w:ascii="Garamond" w:hAnsi="Garamond"/>
        </w:rPr>
        <w:t xml:space="preserve">- per gli operatori economici costituiti in forma d’impresa individuale ovvero di società di persone mediante il Modello Unico o la Dichiarazione IVA dai quali si evinca il fatturato specifico dichiarato;  </w:t>
      </w:r>
    </w:p>
    <w:p w14:paraId="393526CC" w14:textId="7EFB78F6" w:rsidR="00C97613" w:rsidRPr="00C97613" w:rsidRDefault="00C97613" w:rsidP="009773E9">
      <w:pPr>
        <w:jc w:val="both"/>
        <w:rPr>
          <w:rFonts w:ascii="Garamond" w:hAnsi="Garamond"/>
        </w:rPr>
      </w:pPr>
      <w:r w:rsidRPr="00C97613">
        <w:rPr>
          <w:rFonts w:ascii="Garamond" w:hAnsi="Garamond"/>
        </w:rPr>
        <w:t xml:space="preserve">- dichiarazione resa, ai sensi e per gli effetti dell’articolo 47 del decreto del Presidente della Repubblica n. 445/2000, dal soggetto o organo preposto al controllo contabile della società ove presente (sia esso il Collegio sindacale, il revisore contabile o la società di revisione), attestante la misura (importo) e la tipologia (causale della fatturazione) del fatturato specifico dichiarato in sede di partecipazione;  </w:t>
      </w:r>
    </w:p>
    <w:p w14:paraId="2CBC11AD" w14:textId="4DFD8F87" w:rsidR="00C97613" w:rsidRPr="00C97613" w:rsidRDefault="00C97613" w:rsidP="009773E9">
      <w:pPr>
        <w:jc w:val="both"/>
        <w:rPr>
          <w:rFonts w:ascii="Garamond" w:hAnsi="Garamond"/>
        </w:rPr>
      </w:pPr>
      <w:r w:rsidRPr="00C97613">
        <w:rPr>
          <w:rFonts w:ascii="Garamond" w:hAnsi="Garamond"/>
        </w:rPr>
        <w:t xml:space="preserve">- copia delle fatture relative alla specifica attività da cui si ricava il fatturato specifico realizzato. Qualora la fattura non menzioni la specifica attività o la causale riportata non sia chiara il requisito può essere dimostrato presentando anche copia dei contratti a cui le fatture si riferiscono; </w:t>
      </w:r>
    </w:p>
    <w:p w14:paraId="4721B620" w14:textId="432055EE" w:rsidR="00C97613" w:rsidRPr="00C97613" w:rsidRDefault="00C97613" w:rsidP="009773E9">
      <w:pPr>
        <w:jc w:val="both"/>
        <w:rPr>
          <w:rFonts w:ascii="Garamond" w:hAnsi="Garamond"/>
        </w:rPr>
      </w:pPr>
      <w:r w:rsidRPr="00C97613">
        <w:rPr>
          <w:rFonts w:ascii="Garamond" w:hAnsi="Garamond"/>
        </w:rPr>
        <w:t xml:space="preserve">- certificati rilasciati dall’amministrazione/ente pubblico contraente, con l’indicazione dell’oggetto, dell’importo e del periodo di esecuzione o attestazioni rilasciate dal committente privato, con l’indicazione dell’oggetto, dell’importo e del periodo di esecuzione in originale o in copia. </w:t>
      </w:r>
    </w:p>
    <w:p w14:paraId="16235AAC" w14:textId="4A8D533E" w:rsidR="00C97613" w:rsidRPr="00C97613" w:rsidRDefault="00C97613" w:rsidP="009773E9">
      <w:pPr>
        <w:jc w:val="both"/>
        <w:rPr>
          <w:rFonts w:ascii="Garamond" w:hAnsi="Garamond"/>
        </w:rPr>
      </w:pPr>
      <w:r w:rsidRPr="00C97613">
        <w:rPr>
          <w:rFonts w:ascii="Garamond" w:hAnsi="Garamond"/>
        </w:rPr>
        <w:t xml:space="preserve">Ove le informazioni sui fatturati non siano disponibili, per le imprese che abbiano iniziato l’attività da meno di tre anni, i requisiti di fatturato devono essere rapportati al periodo di attività.  </w:t>
      </w:r>
    </w:p>
    <w:p w14:paraId="5115B9DD" w14:textId="2ABF4BD0" w:rsidR="00C97613" w:rsidRPr="00C97613" w:rsidRDefault="00C97613" w:rsidP="009773E9">
      <w:pPr>
        <w:jc w:val="both"/>
        <w:rPr>
          <w:rFonts w:ascii="Garamond" w:hAnsi="Garamond"/>
        </w:rPr>
      </w:pPr>
      <w:r w:rsidRPr="00C97613">
        <w:rPr>
          <w:rFonts w:ascii="Garamond" w:hAnsi="Garamond"/>
        </w:rPr>
        <w:t xml:space="preserve">L’operatore economico che, per fondati motivi, non è in grado di presentare la documentazione richiesta, può provare la propria capacità economica e finanziaria mediante idonee referenze bancarie o [ove prevista] idonea copertura assicurativa contro i rischi professionali. </w:t>
      </w:r>
    </w:p>
    <w:sectPr w:rsidR="00C97613" w:rsidRPr="00C9761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613"/>
    <w:rsid w:val="00271D3A"/>
    <w:rsid w:val="00940CA2"/>
    <w:rsid w:val="009773E9"/>
    <w:rsid w:val="00993850"/>
    <w:rsid w:val="00A35D25"/>
    <w:rsid w:val="00C377A5"/>
    <w:rsid w:val="00C97613"/>
    <w:rsid w:val="00D14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82EF5"/>
  <w15:chartTrackingRefBased/>
  <w15:docId w15:val="{5B000C2B-84EC-4D34-9D7E-F811851DE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401</Words>
  <Characters>2289</Characters>
  <Application>Microsoft Office Word</Application>
  <DocSecurity>0</DocSecurity>
  <Lines>19</Lines>
  <Paragraphs>5</Paragraphs>
  <ScaleCrop>false</ScaleCrop>
  <Company>Provincia di Varese</Company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Giacon Stefania</dc:creator>
  <cp:keywords/>
  <dc:description/>
  <cp:lastModifiedBy>Rossana Turuani</cp:lastModifiedBy>
  <cp:revision>7</cp:revision>
  <dcterms:created xsi:type="dcterms:W3CDTF">2024-02-13T15:55:00Z</dcterms:created>
  <dcterms:modified xsi:type="dcterms:W3CDTF">2024-06-21T09:58:00Z</dcterms:modified>
</cp:coreProperties>
</file>