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64" w:lineRule="auto"/>
        <w:ind w:left="1652" w:right="1713" w:firstLine="0"/>
        <w:jc w:val="center"/>
        <w:rPr/>
      </w:pPr>
      <w:r w:rsidDel="00000000" w:rsidR="00000000" w:rsidRPr="00000000">
        <w:rPr>
          <w:b w:val="1"/>
          <w:color w:val="538dd3"/>
          <w:sz w:val="28"/>
          <w:szCs w:val="28"/>
          <w:rtl w:val="0"/>
        </w:rPr>
        <w:t xml:space="preserve">CONVENZIONE TRA ISTITUZIONE SCOLASTICA E SOGGETTO OSPITANTE</w:t>
      </w:r>
      <w:r w:rsidDel="00000000" w:rsidR="00000000" w:rsidRPr="00000000">
        <w:rPr>
          <w:rtl w:val="0"/>
        </w:rPr>
      </w:r>
    </w:p>
    <w:p w:rsidR="00000000" w:rsidDel="00000000" w:rsidP="00000000" w:rsidRDefault="00000000" w:rsidRPr="00000000" w14:paraId="00000002">
      <w:pPr>
        <w:spacing w:after="120" w:before="120" w:line="264" w:lineRule="auto"/>
        <w:jc w:val="center"/>
        <w:rPr/>
      </w:pPr>
      <w:r w:rsidDel="00000000" w:rsidR="00000000" w:rsidRPr="00000000">
        <w:rPr>
          <w:b w:val="1"/>
          <w:sz w:val="23"/>
          <w:szCs w:val="23"/>
          <w:rtl w:val="0"/>
        </w:rPr>
        <w:t xml:space="preserve">Tra</w:t>
      </w:r>
      <w:r w:rsidDel="00000000" w:rsidR="00000000" w:rsidRPr="00000000">
        <w:rPr>
          <w:rtl w:val="0"/>
        </w:rPr>
      </w:r>
    </w:p>
    <w:p w:rsidR="00000000" w:rsidDel="00000000" w:rsidP="00000000" w:rsidRDefault="00000000" w:rsidRPr="00000000" w14:paraId="00000003">
      <w:pPr>
        <w:spacing w:line="264" w:lineRule="auto"/>
        <w:jc w:val="both"/>
        <w:rPr/>
      </w:pPr>
      <w:r w:rsidDel="00000000" w:rsidR="00000000" w:rsidRPr="00000000">
        <w:rPr>
          <w:color w:val="000000"/>
          <w:sz w:val="23"/>
          <w:szCs w:val="23"/>
          <w:rtl w:val="0"/>
        </w:rPr>
        <w:t xml:space="preserve">Il Liceo Scientifico Statale “G. Ferraris” con sede in Varese Via Sorrisole, 6 codice fiscale 80016880124 d’ora in poi denominata “istituzione scolastica”, rappresentata dal prof. Marco Zago nato a Piazza Armerina il 11/07/1975, codice fiscale ZGAMRC75L11G580D;</w:t>
      </w:r>
      <w:r w:rsidDel="00000000" w:rsidR="00000000" w:rsidRPr="00000000">
        <w:rPr>
          <w:rtl w:val="0"/>
        </w:rPr>
      </w:r>
    </w:p>
    <w:p w:rsidR="00000000" w:rsidDel="00000000" w:rsidP="00000000" w:rsidRDefault="00000000" w:rsidRPr="00000000" w14:paraId="00000004">
      <w:pPr>
        <w:spacing w:line="264" w:lineRule="auto"/>
        <w:jc w:val="center"/>
        <w:rPr/>
      </w:pPr>
      <w:r w:rsidDel="00000000" w:rsidR="00000000" w:rsidRPr="00000000">
        <w:rPr>
          <w:sz w:val="23"/>
          <w:szCs w:val="23"/>
          <w:rtl w:val="0"/>
        </w:rPr>
        <w:t xml:space="preserve">e</w:t>
      </w:r>
      <w:r w:rsidDel="00000000" w:rsidR="00000000" w:rsidRPr="00000000">
        <w:rPr>
          <w:rtl w:val="0"/>
        </w:rPr>
      </w:r>
    </w:p>
    <w:p w:rsidR="00000000" w:rsidDel="00000000" w:rsidP="00000000" w:rsidRDefault="00000000" w:rsidRPr="00000000" w14:paraId="00000005">
      <w:pPr>
        <w:spacing w:line="264" w:lineRule="auto"/>
        <w:jc w:val="both"/>
        <w:rPr/>
      </w:pPr>
      <w:r w:rsidDel="00000000" w:rsidR="00000000" w:rsidRPr="00000000">
        <w:rPr>
          <w:color w:val="000000"/>
          <w:sz w:val="23"/>
          <w:szCs w:val="23"/>
          <w:shd w:fill="ffe599" w:val="clear"/>
          <w:rtl w:val="0"/>
        </w:rPr>
        <w:t xml:space="preserve">(Soggetto ospitante) _______________________________________________ - con sede legale in __________________________ (_____), via ____________________________________, codice fiscale/Partita IVA ___________________________ d’ora in poi denominato “soggetto ospitante”, rappresentato dal Sig. ______________________________________ nato a _________________________ (_____) il ___/___/___, codice fiscale _______________________</w:t>
      </w:r>
      <w:r w:rsidDel="00000000" w:rsidR="00000000" w:rsidRPr="00000000">
        <w:rPr>
          <w:rtl w:val="0"/>
        </w:rPr>
      </w:r>
    </w:p>
    <w:p w:rsidR="00000000" w:rsidDel="00000000" w:rsidP="00000000" w:rsidRDefault="00000000" w:rsidRPr="00000000" w14:paraId="00000006">
      <w:pPr>
        <w:spacing w:after="120" w:before="120" w:line="264" w:lineRule="auto"/>
        <w:jc w:val="center"/>
        <w:rPr/>
      </w:pPr>
      <w:r w:rsidDel="00000000" w:rsidR="00000000" w:rsidRPr="00000000">
        <w:rPr>
          <w:b w:val="1"/>
          <w:color w:val="1d407d"/>
          <w:sz w:val="23"/>
          <w:szCs w:val="23"/>
          <w:rtl w:val="0"/>
        </w:rPr>
        <w:t xml:space="preserve">Premesso che</w:t>
      </w:r>
      <w:r w:rsidDel="00000000" w:rsidR="00000000" w:rsidRPr="00000000">
        <w:rPr>
          <w:rtl w:val="0"/>
        </w:rPr>
      </w:r>
    </w:p>
    <w:p w:rsidR="00000000" w:rsidDel="00000000" w:rsidP="00000000" w:rsidRDefault="00000000" w:rsidRPr="00000000" w14:paraId="00000007">
      <w:pPr>
        <w:numPr>
          <w:ilvl w:val="0"/>
          <w:numId w:val="6"/>
        </w:numPr>
        <w:tabs>
          <w:tab w:val="left" w:pos="382"/>
        </w:tabs>
        <w:spacing w:line="264" w:lineRule="auto"/>
        <w:ind w:left="360" w:right="-26" w:hanging="360"/>
        <w:jc w:val="both"/>
        <w:rPr/>
      </w:pPr>
      <w:r w:rsidDel="00000000" w:rsidR="00000000" w:rsidRPr="00000000">
        <w:rPr>
          <w:color w:val="000000"/>
          <w:sz w:val="23"/>
          <w:szCs w:val="23"/>
          <w:rtl w:val="0"/>
        </w:rPr>
        <w:t xml:space="preserve">la legge 30 dicembre 2018, n. 145, recante “</w:t>
      </w:r>
      <w:r w:rsidDel="00000000" w:rsidR="00000000" w:rsidRPr="00000000">
        <w:rPr>
          <w:i w:val="1"/>
          <w:color w:val="000000"/>
          <w:sz w:val="23"/>
          <w:szCs w:val="23"/>
          <w:rtl w:val="0"/>
        </w:rPr>
        <w:t xml:space="preserve">Bilancio di previsione dello Stato per l’anno finanziario 2019 e bilancio pluriennale per il triennio 2019-2021</w:t>
      </w:r>
      <w:r w:rsidDel="00000000" w:rsidR="00000000" w:rsidRPr="00000000">
        <w:rPr>
          <w:color w:val="000000"/>
          <w:sz w:val="23"/>
          <w:szCs w:val="23"/>
          <w:rtl w:val="0"/>
        </w:rPr>
        <w:t xml:space="preserve">” (legge di Bilancio 2019) ha disposto la ridenominazione dei percorsi di alternanza scuola lavoro di cui al decreto legislativo 15 aprile 2005, n. 77, in “</w:t>
      </w:r>
      <w:r w:rsidDel="00000000" w:rsidR="00000000" w:rsidRPr="00000000">
        <w:rPr>
          <w:i w:val="1"/>
          <w:color w:val="000000"/>
          <w:sz w:val="23"/>
          <w:szCs w:val="23"/>
          <w:rtl w:val="0"/>
        </w:rPr>
        <w:t xml:space="preserve">percorsi per le competenze trasversali e per l’orientamento</w:t>
      </w:r>
      <w:r w:rsidDel="00000000" w:rsidR="00000000" w:rsidRPr="00000000">
        <w:rPr>
          <w:color w:val="000000"/>
          <w:sz w:val="23"/>
          <w:szCs w:val="23"/>
          <w:rtl w:val="0"/>
        </w:rPr>
        <w:t xml:space="preserve">”</w:t>
      </w:r>
      <w:r w:rsidDel="00000000" w:rsidR="00000000" w:rsidRPr="00000000">
        <w:rPr>
          <w:rtl w:val="0"/>
        </w:rPr>
      </w:r>
    </w:p>
    <w:p w:rsidR="00000000" w:rsidDel="00000000" w:rsidP="00000000" w:rsidRDefault="00000000" w:rsidRPr="00000000" w14:paraId="00000008">
      <w:pPr>
        <w:numPr>
          <w:ilvl w:val="0"/>
          <w:numId w:val="6"/>
        </w:numPr>
        <w:tabs>
          <w:tab w:val="left" w:pos="382"/>
        </w:tabs>
        <w:spacing w:line="264" w:lineRule="auto"/>
        <w:ind w:left="360" w:right="-26" w:hanging="360"/>
        <w:jc w:val="both"/>
        <w:rPr/>
      </w:pPr>
      <w:r w:rsidDel="00000000" w:rsidR="00000000" w:rsidRPr="00000000">
        <w:rPr>
          <w:color w:val="000000"/>
          <w:sz w:val="23"/>
          <w:szCs w:val="23"/>
          <w:rtl w:val="0"/>
        </w:rPr>
        <w:t xml:space="preserve">ai sensi dell’art. 1 del D. Lgs. 77/05, tali percorsi costituiscono una modalità di realizzazione dei corsi nel secondo ciclo del sistema d’istruzione e formazione, per assicurare ai giovani l’acquisizione di competenze spendibili nel mercato del lavoro;</w:t>
      </w:r>
      <w:r w:rsidDel="00000000" w:rsidR="00000000" w:rsidRPr="00000000">
        <w:rPr>
          <w:rtl w:val="0"/>
        </w:rPr>
      </w:r>
    </w:p>
    <w:p w:rsidR="00000000" w:rsidDel="00000000" w:rsidP="00000000" w:rsidRDefault="00000000" w:rsidRPr="00000000" w14:paraId="00000009">
      <w:pPr>
        <w:numPr>
          <w:ilvl w:val="0"/>
          <w:numId w:val="6"/>
        </w:numPr>
        <w:tabs>
          <w:tab w:val="left" w:pos="382"/>
        </w:tabs>
        <w:spacing w:line="264" w:lineRule="auto"/>
        <w:ind w:left="360" w:right="-26" w:hanging="360"/>
        <w:jc w:val="both"/>
        <w:rPr/>
      </w:pPr>
      <w:r w:rsidDel="00000000" w:rsidR="00000000" w:rsidRPr="00000000">
        <w:rPr>
          <w:color w:val="000000"/>
          <w:sz w:val="23"/>
          <w:szCs w:val="23"/>
          <w:rtl w:val="0"/>
        </w:rPr>
        <w:t xml:space="preserve">ai sensi della legge 13 luglio 2015 n.107, art.1, commi 33-43, i percorsi in esame sono organicamente inseriti nel Piano Triennale dell’Offerta Formativa dell’istituzione scolastica come parte integrante dei percorsi di istruzione;</w:t>
      </w:r>
      <w:r w:rsidDel="00000000" w:rsidR="00000000" w:rsidRPr="00000000">
        <w:rPr>
          <w:rtl w:val="0"/>
        </w:rPr>
      </w:r>
    </w:p>
    <w:p w:rsidR="00000000" w:rsidDel="00000000" w:rsidP="00000000" w:rsidRDefault="00000000" w:rsidRPr="00000000" w14:paraId="0000000A">
      <w:pPr>
        <w:numPr>
          <w:ilvl w:val="0"/>
          <w:numId w:val="6"/>
        </w:numPr>
        <w:tabs>
          <w:tab w:val="left" w:pos="382"/>
        </w:tabs>
        <w:spacing w:line="264" w:lineRule="auto"/>
        <w:ind w:left="360" w:right="-26" w:hanging="360"/>
        <w:jc w:val="both"/>
        <w:rPr/>
      </w:pPr>
      <w:r w:rsidDel="00000000" w:rsidR="00000000" w:rsidRPr="00000000">
        <w:rPr>
          <w:color w:val="000000"/>
          <w:sz w:val="23"/>
          <w:szCs w:val="23"/>
          <w:rtl w:val="0"/>
        </w:rPr>
        <w:t xml:space="preserve">durante i percorsi gli studenti sono soggetti all’applicazione delle disposizioni del d.lgs. 9 aprile 2008, n. 81 e successive modifiche e integrazioni e al “Protocollo condiviso di regolamentazione delle misure per il contrasto e il contenimento della diffusione del virus Covid-19 negli ambienti di lavoro” del 24 aprile 2020, nonché al Decreto prot. n. 39 del 26-06-2020 del Ministero dell'Istruzione di “</w:t>
      </w:r>
      <w:r w:rsidDel="00000000" w:rsidR="00000000" w:rsidRPr="00000000">
        <w:rPr>
          <w:i w:val="1"/>
          <w:color w:val="000000"/>
          <w:sz w:val="23"/>
          <w:szCs w:val="23"/>
          <w:rtl w:val="0"/>
        </w:rPr>
        <w:t xml:space="preserve">Adozione del Documento per la pianificazione delle attività scolastiche, educative e formative in tutte le Istituzioni del Sistema nazionale di Istruzione per l’anno scolastico 2020/2021</w:t>
      </w:r>
      <w:r w:rsidDel="00000000" w:rsidR="00000000" w:rsidRPr="00000000">
        <w:rPr>
          <w:color w:val="000000"/>
          <w:sz w:val="23"/>
          <w:szCs w:val="23"/>
          <w:rtl w:val="0"/>
        </w:rPr>
        <w:t xml:space="preserve">” e ss.mm.ii.;</w:t>
      </w:r>
      <w:r w:rsidDel="00000000" w:rsidR="00000000" w:rsidRPr="00000000">
        <w:rPr>
          <w:rtl w:val="0"/>
        </w:rPr>
      </w:r>
    </w:p>
    <w:p w:rsidR="00000000" w:rsidDel="00000000" w:rsidP="00000000" w:rsidRDefault="00000000" w:rsidRPr="00000000" w14:paraId="0000000B">
      <w:pPr>
        <w:spacing w:after="120" w:before="120" w:line="264" w:lineRule="auto"/>
        <w:jc w:val="center"/>
        <w:rPr/>
      </w:pPr>
      <w:r w:rsidDel="00000000" w:rsidR="00000000" w:rsidRPr="00000000">
        <w:rPr>
          <w:b w:val="1"/>
          <w:color w:val="1d407d"/>
          <w:sz w:val="23"/>
          <w:szCs w:val="23"/>
          <w:rtl w:val="0"/>
        </w:rPr>
        <w:t xml:space="preserve">Si conviene quanto segue:</w:t>
      </w:r>
      <w:r w:rsidDel="00000000" w:rsidR="00000000" w:rsidRPr="00000000">
        <w:rPr>
          <w:rtl w:val="0"/>
        </w:rPr>
      </w:r>
    </w:p>
    <w:p w:rsidR="00000000" w:rsidDel="00000000" w:rsidP="00000000" w:rsidRDefault="00000000" w:rsidRPr="00000000" w14:paraId="0000000C">
      <w:pPr>
        <w:spacing w:after="120" w:before="120" w:line="264" w:lineRule="auto"/>
        <w:jc w:val="center"/>
        <w:rPr/>
      </w:pPr>
      <w:r w:rsidDel="00000000" w:rsidR="00000000" w:rsidRPr="00000000">
        <w:rPr>
          <w:b w:val="1"/>
          <w:color w:val="1d407d"/>
          <w:sz w:val="23"/>
          <w:szCs w:val="23"/>
          <w:rtl w:val="0"/>
        </w:rPr>
        <w:t xml:space="preserve">Art. 1.</w:t>
      </w:r>
      <w:r w:rsidDel="00000000" w:rsidR="00000000" w:rsidRPr="00000000">
        <w:rPr>
          <w:rtl w:val="0"/>
        </w:rPr>
      </w:r>
    </w:p>
    <w:p w:rsidR="00000000" w:rsidDel="00000000" w:rsidP="00000000" w:rsidRDefault="00000000" w:rsidRPr="00000000" w14:paraId="0000000D">
      <w:pPr>
        <w:spacing w:line="264" w:lineRule="auto"/>
        <w:jc w:val="both"/>
        <w:rPr/>
      </w:pPr>
      <w:r w:rsidDel="00000000" w:rsidR="00000000" w:rsidRPr="00000000">
        <w:rPr>
          <w:color w:val="000000"/>
          <w:sz w:val="23"/>
          <w:szCs w:val="23"/>
          <w:rtl w:val="0"/>
        </w:rPr>
        <w:t xml:space="preserve">Le premesse costituiscono parte integrante del presente atto.</w:t>
      </w:r>
      <w:r w:rsidDel="00000000" w:rsidR="00000000" w:rsidRPr="00000000">
        <w:rPr>
          <w:rtl w:val="0"/>
        </w:rPr>
      </w:r>
    </w:p>
    <w:p w:rsidR="00000000" w:rsidDel="00000000" w:rsidP="00000000" w:rsidRDefault="00000000" w:rsidRPr="00000000" w14:paraId="0000000E">
      <w:pPr>
        <w:spacing w:line="264" w:lineRule="auto"/>
        <w:jc w:val="both"/>
        <w:rPr/>
      </w:pPr>
      <w:r w:rsidDel="00000000" w:rsidR="00000000" w:rsidRPr="00000000">
        <w:rPr>
          <w:sz w:val="23"/>
          <w:szCs w:val="23"/>
          <w:rtl w:val="0"/>
        </w:rPr>
        <w:t xml:space="preserve">Il/La </w:t>
      </w:r>
      <w:r w:rsidDel="00000000" w:rsidR="00000000" w:rsidRPr="00000000">
        <w:rPr>
          <w:b w:val="1"/>
          <w:sz w:val="23"/>
          <w:szCs w:val="23"/>
          <w:shd w:fill="ffe599" w:val="clear"/>
          <w:rtl w:val="0"/>
        </w:rPr>
        <w:t xml:space="preserve">denominazione struttura ospitante</w:t>
      </w:r>
      <w:r w:rsidDel="00000000" w:rsidR="00000000" w:rsidRPr="00000000">
        <w:rPr>
          <w:color w:val="000000"/>
          <w:sz w:val="23"/>
          <w:szCs w:val="23"/>
          <w:rtl w:val="0"/>
        </w:rPr>
        <w:t xml:space="preserve">, qui di seguito indicata/o anche come il “soggetto ospitante”, si impegna ad accogliere a titolo gratuito presso le sue strutture n° </w:t>
      </w:r>
      <w:r w:rsidDel="00000000" w:rsidR="00000000" w:rsidRPr="00000000">
        <w:rPr>
          <w:sz w:val="23"/>
          <w:szCs w:val="23"/>
          <w:rtl w:val="0"/>
        </w:rPr>
        <w:t xml:space="preserve">10</w:t>
      </w:r>
      <w:r w:rsidDel="00000000" w:rsidR="00000000" w:rsidRPr="00000000">
        <w:rPr>
          <w:color w:val="000000"/>
          <w:sz w:val="23"/>
          <w:szCs w:val="23"/>
          <w:rtl w:val="0"/>
        </w:rPr>
        <w:t xml:space="preserve"> studente/i nei percorsi per le competenze trasversali e per l’orientamento (di seguito indicati PCTO) su proposta del </w:t>
      </w:r>
      <w:r w:rsidDel="00000000" w:rsidR="00000000" w:rsidRPr="00000000">
        <w:rPr>
          <w:b w:val="1"/>
          <w:color w:val="000000"/>
          <w:sz w:val="23"/>
          <w:szCs w:val="23"/>
          <w:rtl w:val="0"/>
        </w:rPr>
        <w:t xml:space="preserve">Liceo Scientifico Statale “G. Ferraris” di Varese</w:t>
      </w:r>
      <w:r w:rsidDel="00000000" w:rsidR="00000000" w:rsidRPr="00000000">
        <w:rPr>
          <w:color w:val="000000"/>
          <w:sz w:val="23"/>
          <w:szCs w:val="23"/>
          <w:rtl w:val="0"/>
        </w:rPr>
        <w:t xml:space="preserve">, di seguito indicato anche come “istituzione scolastica”.</w:t>
      </w:r>
      <w:r w:rsidDel="00000000" w:rsidR="00000000" w:rsidRPr="00000000">
        <w:rPr>
          <w:rtl w:val="0"/>
        </w:rPr>
      </w:r>
    </w:p>
    <w:p w:rsidR="00000000" w:rsidDel="00000000" w:rsidP="00000000" w:rsidRDefault="00000000" w:rsidRPr="00000000" w14:paraId="0000000F">
      <w:pPr>
        <w:spacing w:after="120" w:before="120" w:line="264" w:lineRule="auto"/>
        <w:jc w:val="center"/>
        <w:rPr/>
      </w:pPr>
      <w:r w:rsidDel="00000000" w:rsidR="00000000" w:rsidRPr="00000000">
        <w:rPr>
          <w:b w:val="1"/>
          <w:color w:val="1d407d"/>
          <w:sz w:val="23"/>
          <w:szCs w:val="23"/>
          <w:rtl w:val="0"/>
        </w:rPr>
        <w:t xml:space="preserve">Art. 2</w:t>
      </w:r>
      <w:r w:rsidDel="00000000" w:rsidR="00000000" w:rsidRPr="00000000">
        <w:rPr>
          <w:rtl w:val="0"/>
        </w:rPr>
      </w:r>
    </w:p>
    <w:p w:rsidR="00000000" w:rsidDel="00000000" w:rsidP="00000000" w:rsidRDefault="00000000" w:rsidRPr="00000000" w14:paraId="00000010">
      <w:pPr>
        <w:numPr>
          <w:ilvl w:val="0"/>
          <w:numId w:val="3"/>
        </w:numPr>
        <w:tabs>
          <w:tab w:val="left" w:pos="284"/>
        </w:tabs>
        <w:spacing w:line="264" w:lineRule="auto"/>
        <w:ind w:left="284" w:hanging="284"/>
        <w:jc w:val="both"/>
        <w:rPr/>
      </w:pPr>
      <w:r w:rsidDel="00000000" w:rsidR="00000000" w:rsidRPr="00000000">
        <w:rPr>
          <w:color w:val="000000"/>
          <w:sz w:val="23"/>
          <w:szCs w:val="23"/>
          <w:rtl w:val="0"/>
        </w:rPr>
        <w:t xml:space="preserve">L’accoglimento dello/degli studente/i per i periodi di apprendimento in ambiente lavorativo non costituisce rapporto di lavoro.</w:t>
      </w:r>
      <w:r w:rsidDel="00000000" w:rsidR="00000000" w:rsidRPr="00000000">
        <w:rPr>
          <w:rtl w:val="0"/>
        </w:rPr>
      </w:r>
    </w:p>
    <w:p w:rsidR="00000000" w:rsidDel="00000000" w:rsidP="00000000" w:rsidRDefault="00000000" w:rsidRPr="00000000" w14:paraId="00000011">
      <w:pPr>
        <w:numPr>
          <w:ilvl w:val="0"/>
          <w:numId w:val="6"/>
        </w:numPr>
        <w:tabs>
          <w:tab w:val="left" w:pos="382"/>
        </w:tabs>
        <w:spacing w:line="264" w:lineRule="auto"/>
        <w:ind w:left="360" w:right="-26" w:hanging="360"/>
        <w:jc w:val="both"/>
        <w:rPr/>
      </w:pPr>
      <w:r w:rsidDel="00000000" w:rsidR="00000000" w:rsidRPr="00000000">
        <w:rPr>
          <w:color w:val="000000"/>
          <w:sz w:val="23"/>
          <w:szCs w:val="23"/>
          <w:rtl w:val="0"/>
        </w:rPr>
        <w:t xml:space="preserve">Ai fini e agli effetti delle disposizioni di cui al d.lgs. 81/2008, lo studente nelle attività del PCTO è equiparato al lavoratore, ex art. 2, comma 1 lettera a) del decreto citato e al “Protocollo condiviso di regolamentazione delle misure per il contrasto e il contenimento della diffusione del virus Covid-19 negli ambienti di lavoro” del 24 aprile 2020, nonché al Decreto prot. n. 39 del 26-06-2020 del Ministero dell'Istruzione di “</w:t>
      </w:r>
      <w:r w:rsidDel="00000000" w:rsidR="00000000" w:rsidRPr="00000000">
        <w:rPr>
          <w:i w:val="1"/>
          <w:color w:val="000000"/>
          <w:sz w:val="23"/>
          <w:szCs w:val="23"/>
          <w:rtl w:val="0"/>
        </w:rPr>
        <w:t xml:space="preserve">Adozione del Documento per la pianificazione delle attività scolastiche, educative e formative in tutte le Istituzioni del Sistema nazionale di Istruzione per l’anno scolastico 2020/2021</w:t>
      </w:r>
      <w:r w:rsidDel="00000000" w:rsidR="00000000" w:rsidRPr="00000000">
        <w:rPr>
          <w:color w:val="000000"/>
          <w:sz w:val="23"/>
          <w:szCs w:val="23"/>
          <w:rtl w:val="0"/>
        </w:rPr>
        <w:t xml:space="preserve">” e ss.mm.ii.;</w:t>
      </w:r>
      <w:r w:rsidDel="00000000" w:rsidR="00000000" w:rsidRPr="00000000">
        <w:rPr>
          <w:rtl w:val="0"/>
        </w:rPr>
      </w:r>
    </w:p>
    <w:p w:rsidR="00000000" w:rsidDel="00000000" w:rsidP="00000000" w:rsidRDefault="00000000" w:rsidRPr="00000000" w14:paraId="00000012">
      <w:pPr>
        <w:numPr>
          <w:ilvl w:val="0"/>
          <w:numId w:val="3"/>
        </w:numPr>
        <w:tabs>
          <w:tab w:val="left" w:pos="284"/>
        </w:tabs>
        <w:spacing w:line="264" w:lineRule="auto"/>
        <w:ind w:left="284" w:hanging="284"/>
        <w:jc w:val="both"/>
        <w:rPr/>
      </w:pPr>
      <w:r w:rsidDel="00000000" w:rsidR="00000000" w:rsidRPr="00000000">
        <w:rPr>
          <w:color w:val="000000"/>
          <w:sz w:val="23"/>
          <w:szCs w:val="23"/>
          <w:rtl w:val="0"/>
        </w:rPr>
        <w:t xml:space="preserve">L’attività di formazione ed orientamento del PCTO è congiuntamente progettata e verificata da un docente tutor interno, designato dall’istituzione scolastica, e da un tutor formativo della struttura, indicato dal soggetto ospitante, denominato tutor formativo esterno.</w:t>
      </w:r>
      <w:r w:rsidDel="00000000" w:rsidR="00000000" w:rsidRPr="00000000">
        <w:rPr>
          <w:rtl w:val="0"/>
        </w:rPr>
      </w:r>
    </w:p>
    <w:p w:rsidR="00000000" w:rsidDel="00000000" w:rsidP="00000000" w:rsidRDefault="00000000" w:rsidRPr="00000000" w14:paraId="00000013">
      <w:pPr>
        <w:numPr>
          <w:ilvl w:val="0"/>
          <w:numId w:val="3"/>
        </w:numPr>
        <w:tabs>
          <w:tab w:val="left" w:pos="284"/>
        </w:tabs>
        <w:spacing w:line="264" w:lineRule="auto"/>
        <w:ind w:left="284" w:hanging="284"/>
        <w:jc w:val="both"/>
        <w:rPr/>
      </w:pPr>
      <w:r w:rsidDel="00000000" w:rsidR="00000000" w:rsidRPr="00000000">
        <w:rPr>
          <w:color w:val="000000"/>
          <w:sz w:val="23"/>
          <w:szCs w:val="23"/>
          <w:rtl w:val="0"/>
        </w:rPr>
        <w:t xml:space="preserve">Per ciascun allievo inserito nella struttura ospitante in base alla presente Convenzione è predisposto un percorso formativo personalizzato, che fa parte integrante della presente Convenzione, coerente con il profilo educativo, culturale e professionale dell’indirizzo di studi.</w:t>
      </w:r>
      <w:r w:rsidDel="00000000" w:rsidR="00000000" w:rsidRPr="00000000">
        <w:rPr>
          <w:rtl w:val="0"/>
        </w:rPr>
      </w:r>
    </w:p>
    <w:p w:rsidR="00000000" w:rsidDel="00000000" w:rsidP="00000000" w:rsidRDefault="00000000" w:rsidRPr="00000000" w14:paraId="00000014">
      <w:pPr>
        <w:numPr>
          <w:ilvl w:val="0"/>
          <w:numId w:val="3"/>
        </w:numPr>
        <w:tabs>
          <w:tab w:val="left" w:pos="284"/>
        </w:tabs>
        <w:spacing w:line="264" w:lineRule="auto"/>
        <w:ind w:left="284" w:hanging="284"/>
        <w:jc w:val="both"/>
        <w:rPr/>
      </w:pPr>
      <w:r w:rsidDel="00000000" w:rsidR="00000000" w:rsidRPr="00000000">
        <w:rPr>
          <w:color w:val="000000"/>
          <w:sz w:val="23"/>
          <w:szCs w:val="23"/>
          <w:rtl w:val="0"/>
        </w:rPr>
        <w:t xml:space="preserve">La titolarità del percorso, della progettazione formativa e della certificazione delle competenze acquisite è dell’istituzione scolastica.</w:t>
      </w:r>
      <w:r w:rsidDel="00000000" w:rsidR="00000000" w:rsidRPr="00000000">
        <w:rPr>
          <w:rtl w:val="0"/>
        </w:rPr>
      </w:r>
    </w:p>
    <w:p w:rsidR="00000000" w:rsidDel="00000000" w:rsidP="00000000" w:rsidRDefault="00000000" w:rsidRPr="00000000" w14:paraId="00000015">
      <w:pPr>
        <w:numPr>
          <w:ilvl w:val="0"/>
          <w:numId w:val="3"/>
        </w:numPr>
        <w:tabs>
          <w:tab w:val="left" w:pos="284"/>
        </w:tabs>
        <w:spacing w:line="264" w:lineRule="auto"/>
        <w:ind w:left="284" w:hanging="284"/>
        <w:jc w:val="both"/>
        <w:rPr/>
      </w:pPr>
      <w:r w:rsidDel="00000000" w:rsidR="00000000" w:rsidRPr="00000000">
        <w:rPr>
          <w:color w:val="000000"/>
          <w:sz w:val="23"/>
          <w:szCs w:val="23"/>
          <w:rtl w:val="0"/>
        </w:rPr>
        <w:t xml:space="preserve">L’accoglimento dello/degli studente/i minorenni per i periodi di apprendimento in contesto lavorativo non fa acquisire agli stessi la qualifica di “lavoratore minore” di cui alla L. 977/67 e successive modifiche.</w:t>
      </w:r>
      <w:r w:rsidDel="00000000" w:rsidR="00000000" w:rsidRPr="00000000">
        <w:rPr>
          <w:rtl w:val="0"/>
        </w:rPr>
      </w:r>
    </w:p>
    <w:p w:rsidR="00000000" w:rsidDel="00000000" w:rsidP="00000000" w:rsidRDefault="00000000" w:rsidRPr="00000000" w14:paraId="00000016">
      <w:pPr>
        <w:spacing w:after="119" w:before="119" w:line="264" w:lineRule="auto"/>
        <w:jc w:val="center"/>
        <w:rPr/>
      </w:pPr>
      <w:r w:rsidDel="00000000" w:rsidR="00000000" w:rsidRPr="00000000">
        <w:rPr>
          <w:b w:val="1"/>
          <w:color w:val="1d407d"/>
          <w:sz w:val="23"/>
          <w:szCs w:val="23"/>
          <w:rtl w:val="0"/>
        </w:rPr>
        <w:t xml:space="preserve">Art. 3</w:t>
      </w:r>
      <w:r w:rsidDel="00000000" w:rsidR="00000000" w:rsidRPr="00000000">
        <w:rPr>
          <w:rtl w:val="0"/>
        </w:rPr>
      </w:r>
    </w:p>
    <w:p w:rsidR="00000000" w:rsidDel="00000000" w:rsidP="00000000" w:rsidRDefault="00000000" w:rsidRPr="00000000" w14:paraId="00000017">
      <w:pPr>
        <w:numPr>
          <w:ilvl w:val="0"/>
          <w:numId w:val="14"/>
        </w:numPr>
        <w:tabs>
          <w:tab w:val="left" w:pos="284"/>
        </w:tabs>
        <w:spacing w:line="264" w:lineRule="auto"/>
        <w:ind w:left="284" w:hanging="284"/>
        <w:jc w:val="both"/>
        <w:rPr/>
      </w:pPr>
      <w:r w:rsidDel="00000000" w:rsidR="00000000" w:rsidRPr="00000000">
        <w:rPr>
          <w:color w:val="000000"/>
          <w:sz w:val="23"/>
          <w:szCs w:val="23"/>
          <w:rtl w:val="0"/>
        </w:rPr>
        <w:t xml:space="preserve">Il docente tutor interno svolge le seguenti funzioni:</w:t>
      </w:r>
      <w:r w:rsidDel="00000000" w:rsidR="00000000" w:rsidRPr="00000000">
        <w:rPr>
          <w:rtl w:val="0"/>
        </w:rPr>
      </w:r>
    </w:p>
    <w:p w:rsidR="00000000" w:rsidDel="00000000" w:rsidP="00000000" w:rsidRDefault="00000000" w:rsidRPr="00000000" w14:paraId="00000018">
      <w:pPr>
        <w:numPr>
          <w:ilvl w:val="0"/>
          <w:numId w:val="4"/>
        </w:numPr>
        <w:spacing w:line="264" w:lineRule="auto"/>
        <w:ind w:left="720" w:right="-26" w:hanging="360"/>
        <w:jc w:val="both"/>
        <w:rPr/>
      </w:pPr>
      <w:r w:rsidDel="00000000" w:rsidR="00000000" w:rsidRPr="00000000">
        <w:rPr>
          <w:color w:val="000000"/>
          <w:sz w:val="23"/>
          <w:szCs w:val="23"/>
          <w:rtl w:val="0"/>
        </w:rPr>
        <w:t xml:space="preserve">elabora, insieme al tutor esterno, il percorso formativo personalizzato sottoscritto dalle parti coinvolte (scuola, struttura ospitante, studente/soggetti esercenti la potestà genitoriale);</w:t>
      </w:r>
      <w:r w:rsidDel="00000000" w:rsidR="00000000" w:rsidRPr="00000000">
        <w:rPr>
          <w:rtl w:val="0"/>
        </w:rPr>
      </w:r>
    </w:p>
    <w:p w:rsidR="00000000" w:rsidDel="00000000" w:rsidP="00000000" w:rsidRDefault="00000000" w:rsidRPr="00000000" w14:paraId="00000019">
      <w:pPr>
        <w:numPr>
          <w:ilvl w:val="0"/>
          <w:numId w:val="4"/>
        </w:numPr>
        <w:spacing w:line="264" w:lineRule="auto"/>
        <w:ind w:left="720" w:right="-26" w:hanging="360"/>
        <w:jc w:val="both"/>
        <w:rPr/>
      </w:pPr>
      <w:r w:rsidDel="00000000" w:rsidR="00000000" w:rsidRPr="00000000">
        <w:rPr>
          <w:color w:val="000000"/>
          <w:sz w:val="23"/>
          <w:szCs w:val="23"/>
          <w:rtl w:val="0"/>
        </w:rPr>
        <w:t xml:space="preserve">assiste e guida lo studente nei PCTO e ne verifica, in collaborazione con il tutor esterno, il corretto svolgimento;</w:t>
      </w:r>
      <w:r w:rsidDel="00000000" w:rsidR="00000000" w:rsidRPr="00000000">
        <w:rPr>
          <w:rtl w:val="0"/>
        </w:rPr>
      </w:r>
    </w:p>
    <w:p w:rsidR="00000000" w:rsidDel="00000000" w:rsidP="00000000" w:rsidRDefault="00000000" w:rsidRPr="00000000" w14:paraId="0000001A">
      <w:pPr>
        <w:numPr>
          <w:ilvl w:val="0"/>
          <w:numId w:val="4"/>
        </w:numPr>
        <w:spacing w:line="264" w:lineRule="auto"/>
        <w:ind w:left="720" w:right="-26" w:hanging="360"/>
        <w:jc w:val="both"/>
        <w:rPr/>
      </w:pPr>
      <w:r w:rsidDel="00000000" w:rsidR="00000000" w:rsidRPr="00000000">
        <w:rPr>
          <w:color w:val="000000"/>
          <w:sz w:val="23"/>
          <w:szCs w:val="23"/>
          <w:rtl w:val="0"/>
        </w:rPr>
        <w:t xml:space="preserve">gestisce le relazioni con il contesto in cui si sviluppa l’esperienza di PCTO, rapportandosi con il tutor esterno;</w:t>
      </w:r>
      <w:r w:rsidDel="00000000" w:rsidR="00000000" w:rsidRPr="00000000">
        <w:rPr>
          <w:rtl w:val="0"/>
        </w:rPr>
      </w:r>
    </w:p>
    <w:p w:rsidR="00000000" w:rsidDel="00000000" w:rsidP="00000000" w:rsidRDefault="00000000" w:rsidRPr="00000000" w14:paraId="0000001B">
      <w:pPr>
        <w:numPr>
          <w:ilvl w:val="0"/>
          <w:numId w:val="4"/>
        </w:numPr>
        <w:spacing w:line="264" w:lineRule="auto"/>
        <w:ind w:left="720" w:right="-26" w:hanging="360"/>
        <w:jc w:val="both"/>
        <w:rPr/>
      </w:pPr>
      <w:r w:rsidDel="00000000" w:rsidR="00000000" w:rsidRPr="00000000">
        <w:rPr>
          <w:color w:val="000000"/>
          <w:sz w:val="23"/>
          <w:szCs w:val="23"/>
          <w:rtl w:val="0"/>
        </w:rPr>
        <w:t xml:space="preserve">monitora le attività e affronta le eventuali criticità che dovessero emergere dalle stesse;</w:t>
      </w:r>
      <w:r w:rsidDel="00000000" w:rsidR="00000000" w:rsidRPr="00000000">
        <w:rPr>
          <w:rtl w:val="0"/>
        </w:rPr>
      </w:r>
    </w:p>
    <w:p w:rsidR="00000000" w:rsidDel="00000000" w:rsidP="00000000" w:rsidRDefault="00000000" w:rsidRPr="00000000" w14:paraId="0000001C">
      <w:pPr>
        <w:numPr>
          <w:ilvl w:val="0"/>
          <w:numId w:val="4"/>
        </w:numPr>
        <w:spacing w:line="264" w:lineRule="auto"/>
        <w:ind w:left="720" w:right="-26" w:hanging="360"/>
        <w:jc w:val="both"/>
        <w:rPr/>
      </w:pPr>
      <w:r w:rsidDel="00000000" w:rsidR="00000000" w:rsidRPr="00000000">
        <w:rPr>
          <w:color w:val="000000"/>
          <w:sz w:val="23"/>
          <w:szCs w:val="23"/>
          <w:rtl w:val="0"/>
        </w:rPr>
        <w:t xml:space="preserve">valuta, comunica e valorizza gli obiettivi raggiunti e le competenze progressivamente sviluppate dallo studente;</w:t>
      </w:r>
      <w:r w:rsidDel="00000000" w:rsidR="00000000" w:rsidRPr="00000000">
        <w:rPr>
          <w:rtl w:val="0"/>
        </w:rPr>
      </w:r>
    </w:p>
    <w:p w:rsidR="00000000" w:rsidDel="00000000" w:rsidP="00000000" w:rsidRDefault="00000000" w:rsidRPr="00000000" w14:paraId="0000001D">
      <w:pPr>
        <w:numPr>
          <w:ilvl w:val="0"/>
          <w:numId w:val="4"/>
        </w:numPr>
        <w:spacing w:line="264" w:lineRule="auto"/>
        <w:ind w:left="720" w:right="-26" w:hanging="360"/>
        <w:jc w:val="both"/>
        <w:rPr/>
      </w:pPr>
      <w:r w:rsidDel="00000000" w:rsidR="00000000" w:rsidRPr="00000000">
        <w:rPr>
          <w:color w:val="000000"/>
          <w:sz w:val="23"/>
          <w:szCs w:val="23"/>
          <w:rtl w:val="0"/>
        </w:rPr>
        <w:t xml:space="preserve">promuove l’attività di valutazione sull’efficacia e la coerenza del PCTO, da parte dello studente coinvolto;</w:t>
      </w:r>
      <w:r w:rsidDel="00000000" w:rsidR="00000000" w:rsidRPr="00000000">
        <w:rPr>
          <w:rtl w:val="0"/>
        </w:rPr>
      </w:r>
    </w:p>
    <w:p w:rsidR="00000000" w:rsidDel="00000000" w:rsidP="00000000" w:rsidRDefault="00000000" w:rsidRPr="00000000" w14:paraId="0000001E">
      <w:pPr>
        <w:numPr>
          <w:ilvl w:val="0"/>
          <w:numId w:val="4"/>
        </w:numPr>
        <w:spacing w:line="264" w:lineRule="auto"/>
        <w:ind w:left="720" w:right="-26" w:hanging="360"/>
        <w:jc w:val="both"/>
        <w:rPr/>
      </w:pPr>
      <w:r w:rsidDel="00000000" w:rsidR="00000000" w:rsidRPr="00000000">
        <w:rPr>
          <w:color w:val="000000"/>
          <w:sz w:val="23"/>
          <w:szCs w:val="23"/>
          <w:rtl w:val="0"/>
        </w:rPr>
        <w:t xml:space="preserve">informa gli organi scolastici preposti (Dirigente Scolastico, Dipartimenti, Collegio dei docenti, Comitato Tecnico Scientifico/Comitato Scientifico) ed aggiorna il Consiglio di classe sullo svolgimento dei percorsi, anche ai fini dell’eventuale riallineamento della classe;</w:t>
      </w:r>
      <w:r w:rsidDel="00000000" w:rsidR="00000000" w:rsidRPr="00000000">
        <w:rPr>
          <w:rtl w:val="0"/>
        </w:rPr>
      </w:r>
    </w:p>
    <w:p w:rsidR="00000000" w:rsidDel="00000000" w:rsidP="00000000" w:rsidRDefault="00000000" w:rsidRPr="00000000" w14:paraId="0000001F">
      <w:pPr>
        <w:numPr>
          <w:ilvl w:val="0"/>
          <w:numId w:val="4"/>
        </w:numPr>
        <w:spacing w:line="264" w:lineRule="auto"/>
        <w:ind w:left="714" w:right="-28" w:hanging="357"/>
        <w:jc w:val="both"/>
        <w:rPr/>
      </w:pPr>
      <w:r w:rsidDel="00000000" w:rsidR="00000000" w:rsidRPr="00000000">
        <w:rPr>
          <w:color w:val="000000"/>
          <w:sz w:val="23"/>
          <w:szCs w:val="23"/>
          <w:rtl w:val="0"/>
        </w:rPr>
        <w:t xml:space="preserve">assiste il Dirigente Scolastico nella redazione della scheda di valutazione sulle strutture con le quali sono state stipulate le convenzioni per i PCTO, evidenziandone il potenziale formativo e le eventuali difficoltà incontrate nella collaborazione.</w:t>
      </w:r>
      <w:r w:rsidDel="00000000" w:rsidR="00000000" w:rsidRPr="00000000">
        <w:rPr>
          <w:rtl w:val="0"/>
        </w:rPr>
      </w:r>
    </w:p>
    <w:p w:rsidR="00000000" w:rsidDel="00000000" w:rsidP="00000000" w:rsidRDefault="00000000" w:rsidRPr="00000000" w14:paraId="00000020">
      <w:pPr>
        <w:numPr>
          <w:ilvl w:val="0"/>
          <w:numId w:val="14"/>
        </w:numPr>
        <w:tabs>
          <w:tab w:val="left" w:pos="284"/>
        </w:tabs>
        <w:spacing w:after="0" w:before="120" w:line="264" w:lineRule="auto"/>
        <w:ind w:left="284" w:hanging="284"/>
        <w:jc w:val="both"/>
        <w:rPr/>
      </w:pPr>
      <w:r w:rsidDel="00000000" w:rsidR="00000000" w:rsidRPr="00000000">
        <w:rPr>
          <w:color w:val="000000"/>
          <w:sz w:val="23"/>
          <w:szCs w:val="23"/>
          <w:rtl w:val="0"/>
        </w:rPr>
        <w:t xml:space="preserve">Il tutor formativo esterno svolge le seguenti funzioni:</w:t>
      </w:r>
      <w:r w:rsidDel="00000000" w:rsidR="00000000" w:rsidRPr="00000000">
        <w:rPr>
          <w:rtl w:val="0"/>
        </w:rPr>
      </w:r>
    </w:p>
    <w:p w:rsidR="00000000" w:rsidDel="00000000" w:rsidP="00000000" w:rsidRDefault="00000000" w:rsidRPr="00000000" w14:paraId="00000021">
      <w:pPr>
        <w:numPr>
          <w:ilvl w:val="0"/>
          <w:numId w:val="7"/>
        </w:numPr>
        <w:spacing w:line="264" w:lineRule="auto"/>
        <w:ind w:left="720" w:right="-26" w:hanging="360"/>
        <w:jc w:val="both"/>
        <w:rPr/>
      </w:pPr>
      <w:r w:rsidDel="00000000" w:rsidR="00000000" w:rsidRPr="00000000">
        <w:rPr>
          <w:color w:val="000000"/>
          <w:sz w:val="23"/>
          <w:szCs w:val="23"/>
          <w:rtl w:val="0"/>
        </w:rPr>
        <w:t xml:space="preserve">collabora con il tutor interno alla progettazione, organizzazione e valutazione dell’esperienza di PCTO;</w:t>
      </w:r>
      <w:r w:rsidDel="00000000" w:rsidR="00000000" w:rsidRPr="00000000">
        <w:rPr>
          <w:rtl w:val="0"/>
        </w:rPr>
      </w:r>
    </w:p>
    <w:p w:rsidR="00000000" w:rsidDel="00000000" w:rsidP="00000000" w:rsidRDefault="00000000" w:rsidRPr="00000000" w14:paraId="00000022">
      <w:pPr>
        <w:numPr>
          <w:ilvl w:val="0"/>
          <w:numId w:val="7"/>
        </w:numPr>
        <w:spacing w:line="264" w:lineRule="auto"/>
        <w:ind w:left="720" w:right="-26" w:hanging="360"/>
        <w:jc w:val="both"/>
        <w:rPr/>
      </w:pPr>
      <w:r w:rsidDel="00000000" w:rsidR="00000000" w:rsidRPr="00000000">
        <w:rPr>
          <w:color w:val="000000"/>
          <w:sz w:val="23"/>
          <w:szCs w:val="23"/>
          <w:rtl w:val="0"/>
        </w:rPr>
        <w:t xml:space="preserve">favorisce l’inserimento dello studente nel contesto operativo, lo affianca e lo assiste nel PCTO;</w:t>
      </w:r>
      <w:r w:rsidDel="00000000" w:rsidR="00000000" w:rsidRPr="00000000">
        <w:rPr>
          <w:rtl w:val="0"/>
        </w:rPr>
      </w:r>
    </w:p>
    <w:p w:rsidR="00000000" w:rsidDel="00000000" w:rsidP="00000000" w:rsidRDefault="00000000" w:rsidRPr="00000000" w14:paraId="00000023">
      <w:pPr>
        <w:numPr>
          <w:ilvl w:val="0"/>
          <w:numId w:val="7"/>
        </w:numPr>
        <w:spacing w:line="264" w:lineRule="auto"/>
        <w:ind w:left="720" w:right="-26" w:hanging="360"/>
        <w:jc w:val="both"/>
        <w:rPr/>
      </w:pPr>
      <w:r w:rsidDel="00000000" w:rsidR="00000000" w:rsidRPr="00000000">
        <w:rPr>
          <w:color w:val="000000"/>
          <w:sz w:val="23"/>
          <w:szCs w:val="23"/>
          <w:rtl w:val="0"/>
        </w:rPr>
        <w:t xml:space="preserve">garantisce l’informazione/formazione dello/i studente/i sui rischi specifici aziendali, nel rispetto delle procedure interne;</w:t>
      </w:r>
      <w:r w:rsidDel="00000000" w:rsidR="00000000" w:rsidRPr="00000000">
        <w:rPr>
          <w:rtl w:val="0"/>
        </w:rPr>
      </w:r>
    </w:p>
    <w:p w:rsidR="00000000" w:rsidDel="00000000" w:rsidP="00000000" w:rsidRDefault="00000000" w:rsidRPr="00000000" w14:paraId="00000024">
      <w:pPr>
        <w:numPr>
          <w:ilvl w:val="0"/>
          <w:numId w:val="7"/>
        </w:numPr>
        <w:spacing w:line="264" w:lineRule="auto"/>
        <w:ind w:left="720" w:right="-26" w:hanging="360"/>
        <w:jc w:val="both"/>
        <w:rPr/>
      </w:pPr>
      <w:r w:rsidDel="00000000" w:rsidR="00000000" w:rsidRPr="00000000">
        <w:rPr>
          <w:color w:val="000000"/>
          <w:sz w:val="23"/>
          <w:szCs w:val="23"/>
          <w:rtl w:val="0"/>
        </w:rPr>
        <w:t xml:space="preserve">pianifica ed organizza le attività in base al progetto formativo, coordinandosi anche con altre figure professionali presenti nella struttura ospitante;</w:t>
      </w:r>
      <w:r w:rsidDel="00000000" w:rsidR="00000000" w:rsidRPr="00000000">
        <w:rPr>
          <w:rtl w:val="0"/>
        </w:rPr>
      </w:r>
    </w:p>
    <w:p w:rsidR="00000000" w:rsidDel="00000000" w:rsidP="00000000" w:rsidRDefault="00000000" w:rsidRPr="00000000" w14:paraId="00000025">
      <w:pPr>
        <w:numPr>
          <w:ilvl w:val="0"/>
          <w:numId w:val="7"/>
        </w:numPr>
        <w:spacing w:line="264" w:lineRule="auto"/>
        <w:ind w:left="720" w:right="-26" w:hanging="360"/>
        <w:jc w:val="both"/>
        <w:rPr/>
      </w:pPr>
      <w:r w:rsidDel="00000000" w:rsidR="00000000" w:rsidRPr="00000000">
        <w:rPr>
          <w:color w:val="000000"/>
          <w:sz w:val="23"/>
          <w:szCs w:val="23"/>
          <w:rtl w:val="0"/>
        </w:rPr>
        <w:t xml:space="preserve">coinvolge lo studente nel processo di valutazione dell’esperienza di PCTO;</w:t>
      </w:r>
      <w:r w:rsidDel="00000000" w:rsidR="00000000" w:rsidRPr="00000000">
        <w:rPr>
          <w:rtl w:val="0"/>
        </w:rPr>
      </w:r>
    </w:p>
    <w:p w:rsidR="00000000" w:rsidDel="00000000" w:rsidP="00000000" w:rsidRDefault="00000000" w:rsidRPr="00000000" w14:paraId="00000026">
      <w:pPr>
        <w:numPr>
          <w:ilvl w:val="0"/>
          <w:numId w:val="7"/>
        </w:numPr>
        <w:spacing w:line="264" w:lineRule="auto"/>
        <w:ind w:left="720" w:right="-26" w:hanging="360"/>
        <w:jc w:val="both"/>
        <w:rPr/>
      </w:pPr>
      <w:r w:rsidDel="00000000" w:rsidR="00000000" w:rsidRPr="00000000">
        <w:rPr>
          <w:color w:val="000000"/>
          <w:sz w:val="23"/>
          <w:szCs w:val="23"/>
          <w:rtl w:val="0"/>
        </w:rPr>
        <w:t xml:space="preserve">fornisce all’istituzione scolastica gli elementi concordati per valutare le attività dello studente e l’efficacia del processo formativo.</w:t>
      </w:r>
      <w:r w:rsidDel="00000000" w:rsidR="00000000" w:rsidRPr="00000000">
        <w:rPr>
          <w:rtl w:val="0"/>
        </w:rPr>
      </w:r>
    </w:p>
    <w:p w:rsidR="00000000" w:rsidDel="00000000" w:rsidP="00000000" w:rsidRDefault="00000000" w:rsidRPr="00000000" w14:paraId="00000027">
      <w:pPr>
        <w:numPr>
          <w:ilvl w:val="0"/>
          <w:numId w:val="7"/>
        </w:numPr>
        <w:spacing w:line="264" w:lineRule="auto"/>
        <w:ind w:left="720" w:right="-26" w:hanging="360"/>
        <w:jc w:val="both"/>
        <w:rPr/>
      </w:pPr>
      <w:r w:rsidDel="00000000" w:rsidR="00000000" w:rsidRPr="00000000">
        <w:rPr>
          <w:color w:val="000000"/>
          <w:sz w:val="23"/>
          <w:szCs w:val="23"/>
          <w:rtl w:val="0"/>
        </w:rPr>
        <w:t xml:space="preserve">informa immediatamente il tutor scolastico o il dirigente scolastico della presenza di infezioni da Covid-19 all’interno della struttura ospitante che possono interessare lo studente dell’istituzione scolastica in modo da attuare le procedure previste nei protocolli indicati nell’art.2  della presente convenzione e disporre l’eventuale isolamento fiduciario dell’alunno e/o gli atti conseguenti previsti dalla normativa vigente in materia di prevenzione del contagio da Covid-19;</w:t>
      </w:r>
      <w:r w:rsidDel="00000000" w:rsidR="00000000" w:rsidRPr="00000000">
        <w:rPr>
          <w:rtl w:val="0"/>
        </w:rPr>
      </w:r>
    </w:p>
    <w:p w:rsidR="00000000" w:rsidDel="00000000" w:rsidP="00000000" w:rsidRDefault="00000000" w:rsidRPr="00000000" w14:paraId="00000028">
      <w:pPr>
        <w:numPr>
          <w:ilvl w:val="0"/>
          <w:numId w:val="14"/>
        </w:numPr>
        <w:tabs>
          <w:tab w:val="left" w:pos="284"/>
        </w:tabs>
        <w:spacing w:after="0" w:before="120" w:line="264" w:lineRule="auto"/>
        <w:ind w:left="284" w:hanging="284"/>
        <w:jc w:val="both"/>
        <w:rPr/>
      </w:pPr>
      <w:r w:rsidDel="00000000" w:rsidR="00000000" w:rsidRPr="00000000">
        <w:rPr>
          <w:color w:val="000000"/>
          <w:sz w:val="23"/>
          <w:szCs w:val="23"/>
          <w:rtl w:val="0"/>
        </w:rPr>
        <w:t xml:space="preserve">Le due figure dei tutor condividono i seguenti compiti:</w:t>
      </w:r>
      <w:r w:rsidDel="00000000" w:rsidR="00000000" w:rsidRPr="00000000">
        <w:rPr>
          <w:rtl w:val="0"/>
        </w:rPr>
      </w:r>
    </w:p>
    <w:p w:rsidR="00000000" w:rsidDel="00000000" w:rsidP="00000000" w:rsidRDefault="00000000" w:rsidRPr="00000000" w14:paraId="00000029">
      <w:pPr>
        <w:numPr>
          <w:ilvl w:val="0"/>
          <w:numId w:val="11"/>
        </w:numPr>
        <w:spacing w:line="264" w:lineRule="auto"/>
        <w:ind w:left="720" w:right="-26" w:hanging="360"/>
        <w:jc w:val="both"/>
        <w:rPr/>
      </w:pPr>
      <w:r w:rsidDel="00000000" w:rsidR="00000000" w:rsidRPr="00000000">
        <w:rPr>
          <w:color w:val="000000"/>
          <w:sz w:val="23"/>
          <w:szCs w:val="23"/>
          <w:rtl w:val="0"/>
        </w:rPr>
        <w:t xml:space="preserve">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r w:rsidDel="00000000" w:rsidR="00000000" w:rsidRPr="00000000">
        <w:rPr>
          <w:rtl w:val="0"/>
        </w:rPr>
      </w:r>
    </w:p>
    <w:p w:rsidR="00000000" w:rsidDel="00000000" w:rsidP="00000000" w:rsidRDefault="00000000" w:rsidRPr="00000000" w14:paraId="0000002A">
      <w:pPr>
        <w:numPr>
          <w:ilvl w:val="0"/>
          <w:numId w:val="11"/>
        </w:numPr>
        <w:spacing w:line="264" w:lineRule="auto"/>
        <w:ind w:left="720" w:right="-26" w:hanging="360"/>
        <w:jc w:val="both"/>
        <w:rPr/>
      </w:pPr>
      <w:r w:rsidDel="00000000" w:rsidR="00000000" w:rsidRPr="00000000">
        <w:rPr>
          <w:color w:val="000000"/>
          <w:sz w:val="23"/>
          <w:szCs w:val="23"/>
          <w:rtl w:val="0"/>
        </w:rPr>
        <w:t xml:space="preserve">controllo della frequenza e dell’attuazione del percorso formativo personalizzato;</w:t>
      </w:r>
      <w:r w:rsidDel="00000000" w:rsidR="00000000" w:rsidRPr="00000000">
        <w:rPr>
          <w:rtl w:val="0"/>
        </w:rPr>
      </w:r>
    </w:p>
    <w:p w:rsidR="00000000" w:rsidDel="00000000" w:rsidP="00000000" w:rsidRDefault="00000000" w:rsidRPr="00000000" w14:paraId="0000002B">
      <w:pPr>
        <w:numPr>
          <w:ilvl w:val="0"/>
          <w:numId w:val="11"/>
        </w:numPr>
        <w:spacing w:line="264" w:lineRule="auto"/>
        <w:ind w:left="720" w:right="-26" w:hanging="360"/>
        <w:jc w:val="both"/>
        <w:rPr/>
      </w:pPr>
      <w:r w:rsidDel="00000000" w:rsidR="00000000" w:rsidRPr="00000000">
        <w:rPr>
          <w:color w:val="000000"/>
          <w:sz w:val="23"/>
          <w:szCs w:val="23"/>
          <w:rtl w:val="0"/>
        </w:rPr>
        <w:t xml:space="preserve">raccordo tra le esperienze formative in aula e quella in contesto lavorativo;</w:t>
      </w:r>
      <w:r w:rsidDel="00000000" w:rsidR="00000000" w:rsidRPr="00000000">
        <w:rPr>
          <w:rtl w:val="0"/>
        </w:rPr>
      </w:r>
    </w:p>
    <w:p w:rsidR="00000000" w:rsidDel="00000000" w:rsidP="00000000" w:rsidRDefault="00000000" w:rsidRPr="00000000" w14:paraId="0000002C">
      <w:pPr>
        <w:numPr>
          <w:ilvl w:val="0"/>
          <w:numId w:val="11"/>
        </w:numPr>
        <w:spacing w:line="264" w:lineRule="auto"/>
        <w:ind w:left="720" w:right="-26" w:hanging="360"/>
        <w:jc w:val="both"/>
        <w:rPr/>
      </w:pPr>
      <w:r w:rsidDel="00000000" w:rsidR="00000000" w:rsidRPr="00000000">
        <w:rPr>
          <w:color w:val="000000"/>
          <w:sz w:val="23"/>
          <w:szCs w:val="23"/>
          <w:rtl w:val="0"/>
        </w:rPr>
        <w:t xml:space="preserve">elaborazione di un report sull’esperienza svolta e sulle acquisizioni di ciascun allievo, che concorre alla valutazione e alla certificazione delle competenze da parte del Consiglio di classe;</w:t>
      </w:r>
      <w:r w:rsidDel="00000000" w:rsidR="00000000" w:rsidRPr="00000000">
        <w:rPr>
          <w:rtl w:val="0"/>
        </w:rPr>
      </w:r>
    </w:p>
    <w:p w:rsidR="00000000" w:rsidDel="00000000" w:rsidP="00000000" w:rsidRDefault="00000000" w:rsidRPr="00000000" w14:paraId="0000002D">
      <w:pPr>
        <w:numPr>
          <w:ilvl w:val="0"/>
          <w:numId w:val="11"/>
        </w:numPr>
        <w:spacing w:line="264" w:lineRule="auto"/>
        <w:ind w:left="720" w:right="-26" w:hanging="360"/>
        <w:jc w:val="both"/>
        <w:rPr/>
      </w:pPr>
      <w:r w:rsidDel="00000000" w:rsidR="00000000" w:rsidRPr="00000000">
        <w:rPr>
          <w:color w:val="000000"/>
          <w:sz w:val="23"/>
          <w:szCs w:val="23"/>
          <w:rtl w:val="0"/>
        </w:rPr>
        <w:t xml:space="preserve">verifica del rispetto da parte dello studente degli obblighi propri di ciascun lavoratore di cui all’art. 20 D. Lgs. 81/2008. In particolare la violazione da parte dello studente degli obblighi richiamati dalla norma citata e dal percorso formativo saranno segnalati dal tutor formativo esterno al docente tutor interno affinché quest’ultimo possa attivare le azioni necessarie.</w:t>
      </w:r>
      <w:r w:rsidDel="00000000" w:rsidR="00000000" w:rsidRPr="00000000">
        <w:rPr>
          <w:rtl w:val="0"/>
        </w:rPr>
      </w:r>
    </w:p>
    <w:p w:rsidR="00000000" w:rsidDel="00000000" w:rsidP="00000000" w:rsidRDefault="00000000" w:rsidRPr="00000000" w14:paraId="0000002E">
      <w:pPr>
        <w:spacing w:after="120" w:before="120" w:line="264" w:lineRule="auto"/>
        <w:jc w:val="center"/>
        <w:rPr/>
      </w:pPr>
      <w:r w:rsidDel="00000000" w:rsidR="00000000" w:rsidRPr="00000000">
        <w:rPr>
          <w:b w:val="1"/>
          <w:color w:val="1d407d"/>
          <w:sz w:val="23"/>
          <w:szCs w:val="23"/>
          <w:rtl w:val="0"/>
        </w:rPr>
        <w:t xml:space="preserve">Art. 4</w:t>
      </w:r>
      <w:r w:rsidDel="00000000" w:rsidR="00000000" w:rsidRPr="00000000">
        <w:rPr>
          <w:rtl w:val="0"/>
        </w:rPr>
      </w:r>
    </w:p>
    <w:p w:rsidR="00000000" w:rsidDel="00000000" w:rsidP="00000000" w:rsidRDefault="00000000" w:rsidRPr="00000000" w14:paraId="0000002F">
      <w:pPr>
        <w:numPr>
          <w:ilvl w:val="0"/>
          <w:numId w:val="12"/>
        </w:numPr>
        <w:tabs>
          <w:tab w:val="left" w:pos="284"/>
        </w:tabs>
        <w:spacing w:line="264" w:lineRule="auto"/>
        <w:ind w:left="284" w:hanging="284"/>
        <w:jc w:val="both"/>
        <w:rPr/>
      </w:pPr>
      <w:r w:rsidDel="00000000" w:rsidR="00000000" w:rsidRPr="00000000">
        <w:rPr>
          <w:color w:val="000000"/>
          <w:sz w:val="23"/>
          <w:szCs w:val="23"/>
          <w:rtl w:val="0"/>
        </w:rPr>
        <w:t xml:space="preserve">Durante lo svolgimento del percorso il/i beneficiario/i del percorso/i per le competenze trasversali e per l’orientamento è tenuto/sono tenuti a:</w:t>
      </w:r>
      <w:r w:rsidDel="00000000" w:rsidR="00000000" w:rsidRPr="00000000">
        <w:rPr>
          <w:rtl w:val="0"/>
        </w:rPr>
      </w:r>
    </w:p>
    <w:p w:rsidR="00000000" w:rsidDel="00000000" w:rsidP="00000000" w:rsidRDefault="00000000" w:rsidRPr="00000000" w14:paraId="00000030">
      <w:pPr>
        <w:numPr>
          <w:ilvl w:val="0"/>
          <w:numId w:val="5"/>
        </w:numPr>
        <w:spacing w:line="264" w:lineRule="auto"/>
        <w:ind w:left="720" w:right="-26" w:hanging="360"/>
        <w:jc w:val="both"/>
        <w:rPr/>
      </w:pPr>
      <w:r w:rsidDel="00000000" w:rsidR="00000000" w:rsidRPr="00000000">
        <w:rPr>
          <w:color w:val="000000"/>
          <w:sz w:val="23"/>
          <w:szCs w:val="23"/>
          <w:rtl w:val="0"/>
        </w:rPr>
        <w:t xml:space="preserve">svolgere le attività previste dal percorso formativo personalizzato;</w:t>
      </w:r>
      <w:r w:rsidDel="00000000" w:rsidR="00000000" w:rsidRPr="00000000">
        <w:rPr>
          <w:rtl w:val="0"/>
        </w:rPr>
      </w:r>
    </w:p>
    <w:p w:rsidR="00000000" w:rsidDel="00000000" w:rsidP="00000000" w:rsidRDefault="00000000" w:rsidRPr="00000000" w14:paraId="00000031">
      <w:pPr>
        <w:numPr>
          <w:ilvl w:val="0"/>
          <w:numId w:val="5"/>
        </w:numPr>
        <w:spacing w:line="264" w:lineRule="auto"/>
        <w:ind w:left="720" w:right="-26" w:hanging="360"/>
        <w:jc w:val="both"/>
        <w:rPr/>
      </w:pPr>
      <w:r w:rsidDel="00000000" w:rsidR="00000000" w:rsidRPr="00000000">
        <w:rPr>
          <w:color w:val="000000"/>
          <w:sz w:val="23"/>
          <w:szCs w:val="23"/>
          <w:rtl w:val="0"/>
        </w:rPr>
        <w:t xml:space="preserve">rispettare le norme in materia di igiene, sicurezza e salute sui luoghi di lavoro, nonché di prevenzione dal contagio da virus Covid-19, e tutte le disposizioni, istruzioni, prescrizioni, regolamenti interni, previsti a tale scopo;</w:t>
      </w:r>
      <w:r w:rsidDel="00000000" w:rsidR="00000000" w:rsidRPr="00000000">
        <w:rPr>
          <w:rtl w:val="0"/>
        </w:rPr>
      </w:r>
    </w:p>
    <w:p w:rsidR="00000000" w:rsidDel="00000000" w:rsidP="00000000" w:rsidRDefault="00000000" w:rsidRPr="00000000" w14:paraId="00000032">
      <w:pPr>
        <w:numPr>
          <w:ilvl w:val="0"/>
          <w:numId w:val="5"/>
        </w:numPr>
        <w:spacing w:line="264" w:lineRule="auto"/>
        <w:ind w:left="720" w:right="-26" w:hanging="360"/>
        <w:jc w:val="both"/>
        <w:rPr/>
      </w:pPr>
      <w:r w:rsidDel="00000000" w:rsidR="00000000" w:rsidRPr="00000000">
        <w:rPr>
          <w:color w:val="000000"/>
          <w:sz w:val="23"/>
          <w:szCs w:val="23"/>
          <w:rtl w:val="0"/>
        </w:rPr>
        <w:t xml:space="preserve">mantenere la necessaria riservatezza per quanto attiene ai dati, informazioni o conoscenze in merito a processi produttivi e prodotti, acquisiti durante lo svolgimento dell’attività formativa in contesto lavorativo;</w:t>
      </w:r>
      <w:r w:rsidDel="00000000" w:rsidR="00000000" w:rsidRPr="00000000">
        <w:rPr>
          <w:rtl w:val="0"/>
        </w:rPr>
      </w:r>
    </w:p>
    <w:p w:rsidR="00000000" w:rsidDel="00000000" w:rsidP="00000000" w:rsidRDefault="00000000" w:rsidRPr="00000000" w14:paraId="00000033">
      <w:pPr>
        <w:numPr>
          <w:ilvl w:val="0"/>
          <w:numId w:val="5"/>
        </w:numPr>
        <w:spacing w:line="264" w:lineRule="auto"/>
        <w:ind w:left="720" w:right="-26" w:hanging="360"/>
        <w:jc w:val="both"/>
        <w:rPr/>
      </w:pPr>
      <w:r w:rsidDel="00000000" w:rsidR="00000000" w:rsidRPr="00000000">
        <w:rPr>
          <w:color w:val="000000"/>
          <w:sz w:val="23"/>
          <w:szCs w:val="23"/>
          <w:rtl w:val="0"/>
        </w:rPr>
        <w:t xml:space="preserve">seguire le indicazioni dei tutor e fare riferimento ad essi per qualsiasi esigenza di tipo organizzativo o altre evenienze;</w:t>
      </w:r>
      <w:r w:rsidDel="00000000" w:rsidR="00000000" w:rsidRPr="00000000">
        <w:rPr>
          <w:rtl w:val="0"/>
        </w:rPr>
      </w:r>
    </w:p>
    <w:p w:rsidR="00000000" w:rsidDel="00000000" w:rsidP="00000000" w:rsidRDefault="00000000" w:rsidRPr="00000000" w14:paraId="00000034">
      <w:pPr>
        <w:numPr>
          <w:ilvl w:val="0"/>
          <w:numId w:val="5"/>
        </w:numPr>
        <w:spacing w:line="264" w:lineRule="auto"/>
        <w:ind w:left="720" w:right="-26" w:hanging="360"/>
        <w:jc w:val="both"/>
        <w:rPr/>
      </w:pPr>
      <w:r w:rsidDel="00000000" w:rsidR="00000000" w:rsidRPr="00000000">
        <w:rPr>
          <w:color w:val="000000"/>
          <w:sz w:val="23"/>
          <w:szCs w:val="23"/>
          <w:rtl w:val="0"/>
        </w:rPr>
        <w:t xml:space="preserve">rispettare gli obblighi di cui al d.lgs. 81/2008, art. 20.</w:t>
      </w:r>
      <w:r w:rsidDel="00000000" w:rsidR="00000000" w:rsidRPr="00000000">
        <w:rPr>
          <w:rtl w:val="0"/>
        </w:rPr>
      </w:r>
    </w:p>
    <w:p w:rsidR="00000000" w:rsidDel="00000000" w:rsidP="00000000" w:rsidRDefault="00000000" w:rsidRPr="00000000" w14:paraId="00000035">
      <w:pPr>
        <w:spacing w:after="120" w:before="120" w:line="264" w:lineRule="auto"/>
        <w:jc w:val="center"/>
        <w:rPr/>
      </w:pPr>
      <w:r w:rsidDel="00000000" w:rsidR="00000000" w:rsidRPr="00000000">
        <w:rPr>
          <w:b w:val="1"/>
          <w:color w:val="1d407d"/>
          <w:sz w:val="23"/>
          <w:szCs w:val="23"/>
          <w:rtl w:val="0"/>
        </w:rPr>
        <w:t xml:space="preserve">Art. 5</w:t>
      </w:r>
      <w:r w:rsidDel="00000000" w:rsidR="00000000" w:rsidRPr="00000000">
        <w:rPr>
          <w:rtl w:val="0"/>
        </w:rPr>
      </w:r>
    </w:p>
    <w:p w:rsidR="00000000" w:rsidDel="00000000" w:rsidP="00000000" w:rsidRDefault="00000000" w:rsidRPr="00000000" w14:paraId="00000036">
      <w:pPr>
        <w:numPr>
          <w:ilvl w:val="0"/>
          <w:numId w:val="1"/>
        </w:numPr>
        <w:tabs>
          <w:tab w:val="left" w:pos="284"/>
        </w:tabs>
        <w:spacing w:line="264" w:lineRule="auto"/>
        <w:ind w:left="284" w:hanging="284"/>
        <w:jc w:val="both"/>
        <w:rPr/>
      </w:pPr>
      <w:r w:rsidDel="00000000" w:rsidR="00000000" w:rsidRPr="00000000">
        <w:rPr>
          <w:color w:val="000000"/>
          <w:sz w:val="23"/>
          <w:szCs w:val="23"/>
          <w:rtl w:val="0"/>
        </w:rPr>
        <w:t xml:space="preserve">L’istituzione scolastica assicura il/i beneficiario/i del PCTO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r w:rsidDel="00000000" w:rsidR="00000000" w:rsidRPr="00000000">
        <w:rPr>
          <w:rtl w:val="0"/>
        </w:rPr>
      </w:r>
    </w:p>
    <w:p w:rsidR="00000000" w:rsidDel="00000000" w:rsidP="00000000" w:rsidRDefault="00000000" w:rsidRPr="00000000" w14:paraId="00000037">
      <w:pPr>
        <w:numPr>
          <w:ilvl w:val="0"/>
          <w:numId w:val="1"/>
        </w:numPr>
        <w:tabs>
          <w:tab w:val="left" w:pos="0"/>
          <w:tab w:val="left" w:pos="284"/>
        </w:tabs>
        <w:spacing w:after="0" w:before="120" w:line="264" w:lineRule="auto"/>
        <w:ind w:left="284" w:hanging="284"/>
        <w:jc w:val="both"/>
        <w:rPr/>
      </w:pPr>
      <w:r w:rsidDel="00000000" w:rsidR="00000000" w:rsidRPr="00000000">
        <w:rPr>
          <w:color w:val="000000"/>
          <w:sz w:val="23"/>
          <w:szCs w:val="23"/>
          <w:rtl w:val="0"/>
        </w:rPr>
        <w:t xml:space="preserve">Ai fini dell’applicazione dell’articolo 18 del d.lgs. 81/2008 il soggetto promotore si fa carico dei seguenti obblighi:</w:t>
      </w:r>
      <w:r w:rsidDel="00000000" w:rsidR="00000000" w:rsidRPr="00000000">
        <w:rPr>
          <w:rtl w:val="0"/>
        </w:rPr>
      </w:r>
    </w:p>
    <w:p w:rsidR="00000000" w:rsidDel="00000000" w:rsidP="00000000" w:rsidRDefault="00000000" w:rsidRPr="00000000" w14:paraId="00000038">
      <w:pPr>
        <w:numPr>
          <w:ilvl w:val="0"/>
          <w:numId w:val="8"/>
        </w:numPr>
        <w:tabs>
          <w:tab w:val="left" w:pos="382"/>
        </w:tabs>
        <w:spacing w:line="264" w:lineRule="auto"/>
        <w:ind w:left="720" w:right="-26" w:hanging="360"/>
        <w:jc w:val="both"/>
        <w:rPr/>
      </w:pPr>
      <w:r w:rsidDel="00000000" w:rsidR="00000000" w:rsidRPr="00000000">
        <w:rPr>
          <w:color w:val="000000"/>
          <w:sz w:val="23"/>
          <w:szCs w:val="23"/>
          <w:rtl w:val="0"/>
        </w:rPr>
        <w:t xml:space="preserve">tener conto delle capacità e delle condizioni della struttura ospitante, in rapporto alla salute e sicurezza degli studenti impegnati nelle attività di PCTO;</w:t>
      </w:r>
      <w:r w:rsidDel="00000000" w:rsidR="00000000" w:rsidRPr="00000000">
        <w:rPr>
          <w:rtl w:val="0"/>
        </w:rPr>
      </w:r>
    </w:p>
    <w:p w:rsidR="00000000" w:rsidDel="00000000" w:rsidP="00000000" w:rsidRDefault="00000000" w:rsidRPr="00000000" w14:paraId="00000039">
      <w:pPr>
        <w:numPr>
          <w:ilvl w:val="0"/>
          <w:numId w:val="8"/>
        </w:numPr>
        <w:tabs>
          <w:tab w:val="left" w:pos="382"/>
        </w:tabs>
        <w:spacing w:line="264" w:lineRule="auto"/>
        <w:ind w:left="720" w:right="-26" w:hanging="360"/>
        <w:jc w:val="both"/>
        <w:rPr/>
      </w:pPr>
      <w:r w:rsidDel="00000000" w:rsidR="00000000" w:rsidRPr="00000000">
        <w:rPr>
          <w:color w:val="000000"/>
          <w:sz w:val="23"/>
          <w:szCs w:val="23"/>
          <w:rtl w:val="0"/>
        </w:rPr>
        <w:t xml:space="preserve">informare/formare lo studente in materia di norme relative a igiene, sicurezza e salute sui luoghi di lavoro, con particolare riguardo agli obblighi dello studente ex art. 20 d.lgs. 81/2008;</w:t>
      </w:r>
      <w:r w:rsidDel="00000000" w:rsidR="00000000" w:rsidRPr="00000000">
        <w:rPr>
          <w:rtl w:val="0"/>
        </w:rPr>
      </w:r>
    </w:p>
    <w:p w:rsidR="00000000" w:rsidDel="00000000" w:rsidP="00000000" w:rsidRDefault="00000000" w:rsidRPr="00000000" w14:paraId="0000003A">
      <w:pPr>
        <w:numPr>
          <w:ilvl w:val="0"/>
          <w:numId w:val="8"/>
        </w:numPr>
        <w:tabs>
          <w:tab w:val="left" w:pos="382"/>
        </w:tabs>
        <w:spacing w:line="264" w:lineRule="auto"/>
        <w:ind w:left="720" w:right="-26" w:hanging="360"/>
        <w:jc w:val="both"/>
        <w:rPr/>
      </w:pPr>
      <w:r w:rsidDel="00000000" w:rsidR="00000000" w:rsidRPr="00000000">
        <w:rPr>
          <w:color w:val="000000"/>
          <w:sz w:val="23"/>
          <w:szCs w:val="23"/>
          <w:rtl w:val="0"/>
        </w:rPr>
        <w:t xml:space="preserve">designare un tutor interno che sia competente e adeguatamente formato in materia di sicurezza e salute nei luoghi di lavoro o che si avvalga di professionalità adeguate in materia (es. RSPP).</w:t>
      </w:r>
      <w:r w:rsidDel="00000000" w:rsidR="00000000" w:rsidRPr="00000000">
        <w:rPr>
          <w:rtl w:val="0"/>
        </w:rPr>
      </w:r>
    </w:p>
    <w:p w:rsidR="00000000" w:rsidDel="00000000" w:rsidP="00000000" w:rsidRDefault="00000000" w:rsidRPr="00000000" w14:paraId="0000003B">
      <w:pPr>
        <w:tabs>
          <w:tab w:val="left" w:pos="382"/>
        </w:tabs>
        <w:spacing w:after="0" w:before="120" w:line="264" w:lineRule="auto"/>
        <w:ind w:left="380" w:right="-28" w:firstLine="0"/>
        <w:jc w:val="both"/>
        <w:rPr/>
      </w:pPr>
      <w:r w:rsidDel="00000000" w:rsidR="00000000" w:rsidRPr="00000000">
        <w:rPr>
          <w:color w:val="000000"/>
          <w:sz w:val="23"/>
          <w:szCs w:val="23"/>
          <w:rtl w:val="0"/>
        </w:rPr>
        <w:t xml:space="preserve">Il soggetto ospitante si fa carico della “Informazione ai lavoratori” ai sensi dell’art. 36 D.Lgs. 81/08,  in quanto le informazioni sono strettamente connesse: a) alla organizzazione del SPP aziendale compreso l'affidamento dei compiti speciali (primo soccorso e antincendio) a lavoratori interni all'azienda; b) al rischio intrinseco aziendale c) alla contestualizzazione aziendale del “Protocollo condiviso di regolamentazione delle misure per il contrasto e il contenimento  della diffusione del virus Covid-19 negli ambienti di lavoro” del 24 aprile 2020.</w:t>
      </w:r>
      <w:r w:rsidDel="00000000" w:rsidR="00000000" w:rsidRPr="00000000">
        <w:rPr>
          <w:rtl w:val="0"/>
        </w:rPr>
      </w:r>
    </w:p>
    <w:p w:rsidR="00000000" w:rsidDel="00000000" w:rsidP="00000000" w:rsidRDefault="00000000" w:rsidRPr="00000000" w14:paraId="0000003C">
      <w:pPr>
        <w:spacing w:after="0" w:before="0" w:line="264" w:lineRule="auto"/>
        <w:jc w:val="center"/>
        <w:rPr/>
      </w:pPr>
      <w:r w:rsidDel="00000000" w:rsidR="00000000" w:rsidRPr="00000000">
        <w:rPr>
          <w:b w:val="1"/>
          <w:color w:val="1d407d"/>
          <w:sz w:val="23"/>
          <w:szCs w:val="23"/>
          <w:rtl w:val="0"/>
        </w:rPr>
        <w:t xml:space="preserve">Art. 6</w:t>
      </w:r>
      <w:r w:rsidDel="00000000" w:rsidR="00000000" w:rsidRPr="00000000">
        <w:rPr>
          <w:rtl w:val="0"/>
        </w:rPr>
      </w:r>
    </w:p>
    <w:p w:rsidR="00000000" w:rsidDel="00000000" w:rsidP="00000000" w:rsidRDefault="00000000" w:rsidRPr="00000000" w14:paraId="0000003D">
      <w:pPr>
        <w:numPr>
          <w:ilvl w:val="0"/>
          <w:numId w:val="13"/>
        </w:numPr>
        <w:tabs>
          <w:tab w:val="left" w:pos="284"/>
        </w:tabs>
        <w:spacing w:line="264" w:lineRule="auto"/>
        <w:ind w:left="284" w:hanging="284"/>
        <w:jc w:val="both"/>
        <w:rPr/>
      </w:pPr>
      <w:r w:rsidDel="00000000" w:rsidR="00000000" w:rsidRPr="00000000">
        <w:rPr>
          <w:color w:val="000000"/>
          <w:sz w:val="23"/>
          <w:szCs w:val="23"/>
          <w:rtl w:val="0"/>
        </w:rPr>
        <w:t xml:space="preserve">Il soggetto ospitante si impegna a:</w:t>
      </w:r>
      <w:r w:rsidDel="00000000" w:rsidR="00000000" w:rsidRPr="00000000">
        <w:rPr>
          <w:rtl w:val="0"/>
        </w:rPr>
      </w:r>
    </w:p>
    <w:p w:rsidR="00000000" w:rsidDel="00000000" w:rsidP="00000000" w:rsidRDefault="00000000" w:rsidRPr="00000000" w14:paraId="0000003E">
      <w:pPr>
        <w:numPr>
          <w:ilvl w:val="0"/>
          <w:numId w:val="2"/>
        </w:numPr>
        <w:spacing w:line="264" w:lineRule="auto"/>
        <w:ind w:left="720" w:right="-26" w:hanging="360"/>
        <w:jc w:val="both"/>
        <w:rPr/>
      </w:pPr>
      <w:r w:rsidDel="00000000" w:rsidR="00000000" w:rsidRPr="00000000">
        <w:rPr>
          <w:color w:val="000000"/>
          <w:sz w:val="23"/>
          <w:szCs w:val="23"/>
          <w:rtl w:val="0"/>
        </w:rPr>
        <w:t xml:space="preserve">garantire al beneficiario/ai beneficiari del percorso, per il tramite del tutor della struttura ospitante, l’assistenza e la formazione necessarie al buon esito dell’attività di PCTO, nonché la dichiarazione delle competenze acquisite nel contesto di lavoro;</w:t>
      </w:r>
      <w:r w:rsidDel="00000000" w:rsidR="00000000" w:rsidRPr="00000000">
        <w:rPr>
          <w:rtl w:val="0"/>
        </w:rPr>
      </w:r>
    </w:p>
    <w:p w:rsidR="00000000" w:rsidDel="00000000" w:rsidP="00000000" w:rsidRDefault="00000000" w:rsidRPr="00000000" w14:paraId="0000003F">
      <w:pPr>
        <w:numPr>
          <w:ilvl w:val="0"/>
          <w:numId w:val="2"/>
        </w:numPr>
        <w:spacing w:line="264" w:lineRule="auto"/>
        <w:ind w:left="720" w:right="-26" w:hanging="360"/>
        <w:jc w:val="both"/>
        <w:rPr/>
      </w:pPr>
      <w:r w:rsidDel="00000000" w:rsidR="00000000" w:rsidRPr="00000000">
        <w:rPr>
          <w:color w:val="000000"/>
          <w:sz w:val="23"/>
          <w:szCs w:val="23"/>
          <w:rtl w:val="0"/>
        </w:rPr>
        <w:t xml:space="preserve">rispettare le norme antinfortunistiche e di igiene sul lavoro;</w:t>
      </w:r>
      <w:r w:rsidDel="00000000" w:rsidR="00000000" w:rsidRPr="00000000">
        <w:rPr>
          <w:rtl w:val="0"/>
        </w:rPr>
      </w:r>
    </w:p>
    <w:p w:rsidR="00000000" w:rsidDel="00000000" w:rsidP="00000000" w:rsidRDefault="00000000" w:rsidRPr="00000000" w14:paraId="00000040">
      <w:pPr>
        <w:numPr>
          <w:ilvl w:val="0"/>
          <w:numId w:val="2"/>
        </w:numPr>
        <w:spacing w:line="264" w:lineRule="auto"/>
        <w:ind w:left="720" w:right="-26" w:hanging="360"/>
        <w:jc w:val="both"/>
        <w:rPr/>
      </w:pPr>
      <w:r w:rsidDel="00000000" w:rsidR="00000000" w:rsidRPr="00000000">
        <w:rPr>
          <w:color w:val="000000"/>
          <w:sz w:val="23"/>
          <w:szCs w:val="23"/>
          <w:rtl w:val="0"/>
        </w:rPr>
        <w:t xml:space="preserve">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r w:rsidDel="00000000" w:rsidR="00000000" w:rsidRPr="00000000">
        <w:rPr>
          <w:rtl w:val="0"/>
        </w:rPr>
      </w:r>
    </w:p>
    <w:p w:rsidR="00000000" w:rsidDel="00000000" w:rsidP="00000000" w:rsidRDefault="00000000" w:rsidRPr="00000000" w14:paraId="00000041">
      <w:pPr>
        <w:numPr>
          <w:ilvl w:val="0"/>
          <w:numId w:val="2"/>
        </w:numPr>
        <w:spacing w:line="264" w:lineRule="auto"/>
        <w:ind w:left="720" w:right="-26" w:hanging="360"/>
        <w:jc w:val="both"/>
        <w:rPr/>
      </w:pPr>
      <w:r w:rsidDel="00000000" w:rsidR="00000000" w:rsidRPr="00000000">
        <w:rPr>
          <w:color w:val="000000"/>
          <w:sz w:val="23"/>
          <w:szCs w:val="23"/>
          <w:rtl w:val="0"/>
        </w:rPr>
        <w:t xml:space="preserve">informare il soggetto promotore di qualsiasi incidente accada al beneficiario/ai beneficiari;</w:t>
      </w:r>
      <w:r w:rsidDel="00000000" w:rsidR="00000000" w:rsidRPr="00000000">
        <w:rPr>
          <w:rtl w:val="0"/>
        </w:rPr>
      </w:r>
    </w:p>
    <w:p w:rsidR="00000000" w:rsidDel="00000000" w:rsidP="00000000" w:rsidRDefault="00000000" w:rsidRPr="00000000" w14:paraId="00000042">
      <w:pPr>
        <w:numPr>
          <w:ilvl w:val="0"/>
          <w:numId w:val="2"/>
        </w:numPr>
        <w:spacing w:line="264" w:lineRule="auto"/>
        <w:ind w:left="720" w:right="-26" w:hanging="360"/>
        <w:jc w:val="both"/>
        <w:rPr/>
      </w:pPr>
      <w:r w:rsidDel="00000000" w:rsidR="00000000" w:rsidRPr="00000000">
        <w:rPr>
          <w:color w:val="000000"/>
          <w:sz w:val="23"/>
          <w:szCs w:val="23"/>
          <w:rtl w:val="0"/>
        </w:rPr>
        <w:t xml:space="preserve">individuare il tutor esterno in un soggetto che sia competente e adeguatamente formato in materia di sicurezza e salute nei luoghi di lavoro o che si avvalga di professionalità adeguate in materia (es. RSPP).</w:t>
      </w:r>
      <w:r w:rsidDel="00000000" w:rsidR="00000000" w:rsidRPr="00000000">
        <w:rPr>
          <w:rtl w:val="0"/>
        </w:rPr>
      </w:r>
    </w:p>
    <w:p w:rsidR="00000000" w:rsidDel="00000000" w:rsidP="00000000" w:rsidRDefault="00000000" w:rsidRPr="00000000" w14:paraId="00000043">
      <w:pPr>
        <w:spacing w:after="119" w:before="119" w:line="264" w:lineRule="auto"/>
        <w:jc w:val="center"/>
        <w:rPr/>
      </w:pPr>
      <w:r w:rsidDel="00000000" w:rsidR="00000000" w:rsidRPr="00000000">
        <w:rPr>
          <w:b w:val="1"/>
          <w:color w:val="1d407d"/>
          <w:sz w:val="23"/>
          <w:szCs w:val="23"/>
          <w:rtl w:val="0"/>
        </w:rPr>
        <w:t xml:space="preserve">Art. 7</w:t>
      </w:r>
      <w:r w:rsidDel="00000000" w:rsidR="00000000" w:rsidRPr="00000000">
        <w:rPr>
          <w:rtl w:val="0"/>
        </w:rPr>
      </w:r>
    </w:p>
    <w:p w:rsidR="00000000" w:rsidDel="00000000" w:rsidP="00000000" w:rsidRDefault="00000000" w:rsidRPr="00000000" w14:paraId="00000044">
      <w:pPr>
        <w:numPr>
          <w:ilvl w:val="0"/>
          <w:numId w:val="9"/>
        </w:numPr>
        <w:tabs>
          <w:tab w:val="left" w:pos="284"/>
        </w:tabs>
        <w:spacing w:line="264" w:lineRule="auto"/>
        <w:ind w:left="284" w:hanging="284"/>
        <w:jc w:val="both"/>
        <w:rPr/>
      </w:pPr>
      <w:r w:rsidDel="00000000" w:rsidR="00000000" w:rsidRPr="00000000">
        <w:rPr>
          <w:color w:val="000000"/>
          <w:sz w:val="23"/>
          <w:szCs w:val="23"/>
          <w:rtl w:val="0"/>
        </w:rPr>
        <w:t xml:space="preserve">Le Parti agiranno in qualità di autonomi titolari del trattamento di dati personali relativamente alle rispettive attività, ai sensi e per gli effetti del Regolamento UE 2016/679 (General Data Protection Regulation - GDPR) e della normativa italiana in vigore.</w:t>
      </w:r>
      <w:r w:rsidDel="00000000" w:rsidR="00000000" w:rsidRPr="00000000">
        <w:rPr>
          <w:rtl w:val="0"/>
        </w:rPr>
      </w:r>
    </w:p>
    <w:p w:rsidR="00000000" w:rsidDel="00000000" w:rsidP="00000000" w:rsidRDefault="00000000" w:rsidRPr="00000000" w14:paraId="00000045">
      <w:pPr>
        <w:numPr>
          <w:ilvl w:val="0"/>
          <w:numId w:val="9"/>
        </w:numPr>
        <w:tabs>
          <w:tab w:val="left" w:pos="284"/>
        </w:tabs>
        <w:spacing w:line="264" w:lineRule="auto"/>
        <w:ind w:left="284" w:hanging="284"/>
        <w:jc w:val="both"/>
        <w:rPr/>
      </w:pPr>
      <w:r w:rsidDel="00000000" w:rsidR="00000000" w:rsidRPr="00000000">
        <w:rPr>
          <w:color w:val="000000"/>
          <w:sz w:val="23"/>
          <w:szCs w:val="23"/>
          <w:rtl w:val="0"/>
        </w:rPr>
        <w:t xml:space="preserve">Ciascuna Parte è tenuta a osservare e a far osservare, per quanto di sua competenza, le disposizioni del GDPR e quelle ulteriori misure che dovessero essere richieste dalla normativa in materia, senza alcun onere aggiuntivo dell’altra parte.</w:t>
      </w:r>
      <w:r w:rsidDel="00000000" w:rsidR="00000000" w:rsidRPr="00000000">
        <w:rPr>
          <w:rtl w:val="0"/>
        </w:rPr>
      </w:r>
    </w:p>
    <w:p w:rsidR="00000000" w:rsidDel="00000000" w:rsidP="00000000" w:rsidRDefault="00000000" w:rsidRPr="00000000" w14:paraId="00000046">
      <w:pPr>
        <w:numPr>
          <w:ilvl w:val="0"/>
          <w:numId w:val="9"/>
        </w:numPr>
        <w:tabs>
          <w:tab w:val="left" w:pos="284"/>
        </w:tabs>
        <w:spacing w:line="264" w:lineRule="auto"/>
        <w:ind w:left="284" w:hanging="284"/>
        <w:jc w:val="both"/>
        <w:rPr/>
      </w:pPr>
      <w:r w:rsidDel="00000000" w:rsidR="00000000" w:rsidRPr="00000000">
        <w:rPr>
          <w:color w:val="000000"/>
          <w:sz w:val="23"/>
          <w:szCs w:val="23"/>
          <w:rtl w:val="0"/>
        </w:rPr>
        <w:t xml:space="preserve">Ciascuna parte si assume ogni e qualsiasi responsabilità derivante da violazioni delle disposizioni contenute nel GDPR e nel presente articolo, ancorché compiute dai responsabili del trattamento e dai soggetti autorizzati e garantisce di tenere indenne l’altra parte da ogni danno, onere e spese, risarcimento e indennizzo a terzi derivante da un’inosservanza delle disposizioni in tema di Privacy Il conferimento dei dati ha natura obbligatoria in quanto in loro assenza non è possibile procedere con l’attivazione della Convenzione.</w:t>
      </w:r>
      <w:r w:rsidDel="00000000" w:rsidR="00000000" w:rsidRPr="00000000">
        <w:rPr>
          <w:rtl w:val="0"/>
        </w:rPr>
      </w:r>
    </w:p>
    <w:p w:rsidR="00000000" w:rsidDel="00000000" w:rsidP="00000000" w:rsidRDefault="00000000" w:rsidRPr="00000000" w14:paraId="00000047">
      <w:pPr>
        <w:spacing w:after="119" w:before="119" w:line="264" w:lineRule="auto"/>
        <w:jc w:val="center"/>
        <w:rPr/>
      </w:pPr>
      <w:r w:rsidDel="00000000" w:rsidR="00000000" w:rsidRPr="00000000">
        <w:rPr>
          <w:b w:val="1"/>
          <w:color w:val="1d407d"/>
          <w:sz w:val="23"/>
          <w:szCs w:val="23"/>
          <w:rtl w:val="0"/>
        </w:rPr>
        <w:t xml:space="preserve">Art. 8</w:t>
      </w:r>
      <w:r w:rsidDel="00000000" w:rsidR="00000000" w:rsidRPr="00000000">
        <w:rPr>
          <w:rtl w:val="0"/>
        </w:rPr>
      </w:r>
    </w:p>
    <w:p w:rsidR="00000000" w:rsidDel="00000000" w:rsidP="00000000" w:rsidRDefault="00000000" w:rsidRPr="00000000" w14:paraId="00000048">
      <w:pPr>
        <w:numPr>
          <w:ilvl w:val="0"/>
          <w:numId w:val="10"/>
        </w:numPr>
        <w:tabs>
          <w:tab w:val="left" w:pos="284"/>
        </w:tabs>
        <w:spacing w:line="264" w:lineRule="auto"/>
        <w:ind w:left="284" w:hanging="284"/>
        <w:jc w:val="both"/>
        <w:rPr/>
      </w:pPr>
      <w:r w:rsidDel="00000000" w:rsidR="00000000" w:rsidRPr="00000000">
        <w:rPr>
          <w:color w:val="000000"/>
          <w:sz w:val="23"/>
          <w:szCs w:val="23"/>
          <w:rtl w:val="0"/>
        </w:rPr>
        <w:t xml:space="preserve">La presente convenzione decorre dalla data sotto indicata e dura fino al termine dell’anno scolastico.</w:t>
      </w:r>
      <w:r w:rsidDel="00000000" w:rsidR="00000000" w:rsidRPr="00000000">
        <w:rPr>
          <w:rtl w:val="0"/>
        </w:rPr>
      </w:r>
    </w:p>
    <w:p w:rsidR="00000000" w:rsidDel="00000000" w:rsidP="00000000" w:rsidRDefault="00000000" w:rsidRPr="00000000" w14:paraId="00000049">
      <w:pPr>
        <w:numPr>
          <w:ilvl w:val="0"/>
          <w:numId w:val="10"/>
        </w:numPr>
        <w:tabs>
          <w:tab w:val="left" w:pos="284"/>
        </w:tabs>
        <w:spacing w:line="264" w:lineRule="auto"/>
        <w:ind w:left="284" w:hanging="284"/>
        <w:jc w:val="both"/>
        <w:rPr/>
      </w:pPr>
      <w:r w:rsidDel="00000000" w:rsidR="00000000" w:rsidRPr="00000000">
        <w:rPr>
          <w:color w:val="000000"/>
          <w:sz w:val="23"/>
          <w:szCs w:val="23"/>
          <w:rtl w:val="0"/>
        </w:rPr>
        <w:t xml:space="preserve">È in ogni caso riconosciuta facoltà al soggetto ospitante e al soggetto promotore di risolvere la presente convenzione in caso di violazione degli obblighi in materia di salute e sicurezza nei luoghi di lavoro o del piano formativo personalizzato.</w:t>
      </w:r>
      <w:r w:rsidDel="00000000" w:rsidR="00000000" w:rsidRPr="00000000">
        <w:rPr>
          <w:rtl w:val="0"/>
        </w:rPr>
      </w:r>
    </w:p>
    <w:p w:rsidR="00000000" w:rsidDel="00000000" w:rsidP="00000000" w:rsidRDefault="00000000" w:rsidRPr="00000000" w14:paraId="0000004A">
      <w:pPr>
        <w:tabs>
          <w:tab w:val="left" w:pos="5954"/>
        </w:tabs>
        <w:spacing w:after="0" w:before="120" w:line="264" w:lineRule="auto"/>
        <w:jc w:val="both"/>
        <w:rPr/>
      </w:pPr>
      <w:r w:rsidDel="00000000" w:rsidR="00000000" w:rsidRPr="00000000">
        <w:rPr>
          <w:color w:val="000000"/>
          <w:sz w:val="23"/>
          <w:szCs w:val="23"/>
          <w:rtl w:val="0"/>
        </w:rPr>
        <w:t xml:space="preserve">Varese, lì </w:t>
      </w:r>
      <w:r w:rsidDel="00000000" w:rsidR="00000000" w:rsidRPr="00000000">
        <w:rPr>
          <w:color w:val="000000"/>
          <w:sz w:val="23"/>
          <w:szCs w:val="23"/>
          <w:shd w:fill="ffe599" w:val="clear"/>
          <w:rtl w:val="0"/>
        </w:rPr>
        <w:t xml:space="preserve">Data</w:t>
      </w:r>
      <w:r w:rsidDel="00000000" w:rsidR="00000000" w:rsidRPr="00000000">
        <w:rPr>
          <w:rtl w:val="0"/>
        </w:rPr>
      </w:r>
    </w:p>
    <w:p w:rsidR="00000000" w:rsidDel="00000000" w:rsidP="00000000" w:rsidRDefault="00000000" w:rsidRPr="00000000" w14:paraId="0000004B">
      <w:pPr>
        <w:tabs>
          <w:tab w:val="left" w:pos="5954"/>
        </w:tabs>
        <w:spacing w:after="0" w:before="120" w:line="264" w:lineRule="auto"/>
        <w:jc w:val="both"/>
        <w:rPr/>
      </w:pPr>
      <w:r w:rsidDel="00000000" w:rsidR="00000000" w:rsidRPr="00000000">
        <w:rPr>
          <w:color w:val="000000"/>
          <w:sz w:val="23"/>
          <w:szCs w:val="23"/>
          <w:rtl w:val="0"/>
        </w:rPr>
        <w:t xml:space="preserve">Liceo Scientifico Statale “G. Ferraris”</w:t>
        <w:tab/>
      </w:r>
      <w:r w:rsidDel="00000000" w:rsidR="00000000" w:rsidRPr="00000000">
        <w:rPr>
          <w:color w:val="000000"/>
          <w:sz w:val="23"/>
          <w:szCs w:val="23"/>
          <w:shd w:fill="ffe599" w:val="clear"/>
          <w:rtl w:val="0"/>
        </w:rPr>
        <w:t xml:space="preserve">denominazione Soggetto Ospitante</w:t>
      </w:r>
      <w:r w:rsidDel="00000000" w:rsidR="00000000" w:rsidRPr="00000000">
        <w:rPr>
          <w:rtl w:val="0"/>
        </w:rPr>
      </w:r>
    </w:p>
    <w:p w:rsidR="00000000" w:rsidDel="00000000" w:rsidP="00000000" w:rsidRDefault="00000000" w:rsidRPr="00000000" w14:paraId="0000004C">
      <w:pPr>
        <w:tabs>
          <w:tab w:val="left" w:pos="567"/>
          <w:tab w:val="left" w:pos="6521"/>
        </w:tabs>
        <w:spacing w:line="264" w:lineRule="auto"/>
        <w:jc w:val="both"/>
        <w:rPr/>
      </w:pPr>
      <w:r w:rsidDel="00000000" w:rsidR="00000000" w:rsidRPr="00000000">
        <w:rPr>
          <w:color w:val="000000"/>
          <w:sz w:val="23"/>
          <w:szCs w:val="23"/>
          <w:rtl w:val="0"/>
        </w:rPr>
        <w:tab/>
        <w:t xml:space="preserve">Il Legale rappresentante</w:t>
        <w:tab/>
        <w:t xml:space="preserve">Legale rappresentante</w:t>
      </w:r>
      <w:r w:rsidDel="00000000" w:rsidR="00000000" w:rsidRPr="00000000">
        <w:rPr>
          <w:rtl w:val="0"/>
        </w:rPr>
      </w:r>
    </w:p>
    <w:p w:rsidR="00000000" w:rsidDel="00000000" w:rsidP="00000000" w:rsidRDefault="00000000" w:rsidRPr="00000000" w14:paraId="0000004D">
      <w:pPr>
        <w:tabs>
          <w:tab w:val="left" w:pos="709"/>
          <w:tab w:val="left" w:pos="5387"/>
        </w:tabs>
        <w:spacing w:line="264" w:lineRule="auto"/>
        <w:jc w:val="both"/>
        <w:rPr/>
      </w:pPr>
      <w:r w:rsidDel="00000000" w:rsidR="00000000" w:rsidRPr="00000000">
        <w:rPr>
          <w:color w:val="000000"/>
          <w:sz w:val="23"/>
          <w:szCs w:val="23"/>
          <w:rtl w:val="0"/>
        </w:rPr>
        <w:tab/>
        <w:t xml:space="preserve">Dirigente Scolastico</w:t>
      </w:r>
      <w:r w:rsidDel="00000000" w:rsidR="00000000" w:rsidRPr="00000000">
        <w:rPr>
          <w:rtl w:val="0"/>
        </w:rPr>
      </w:r>
    </w:p>
    <w:p w:rsidR="00000000" w:rsidDel="00000000" w:rsidP="00000000" w:rsidRDefault="00000000" w:rsidRPr="00000000" w14:paraId="0000004E">
      <w:pPr>
        <w:tabs>
          <w:tab w:val="left" w:pos="1134"/>
          <w:tab w:val="left" w:pos="5812"/>
        </w:tabs>
        <w:spacing w:line="264" w:lineRule="auto"/>
        <w:jc w:val="both"/>
        <w:rPr/>
      </w:pPr>
      <w:r w:rsidDel="00000000" w:rsidR="00000000" w:rsidRPr="00000000">
        <w:rPr>
          <w:color w:val="000000"/>
          <w:sz w:val="23"/>
          <w:szCs w:val="23"/>
          <w:rtl w:val="0"/>
        </w:rPr>
        <w:tab/>
        <w:t xml:space="preserve">Marco Zago</w:t>
        <w:tab/>
        <w:t xml:space="preserve">______________________________</w:t>
      </w:r>
      <w:r w:rsidDel="00000000" w:rsidR="00000000" w:rsidRPr="00000000">
        <w:rPr>
          <w:rtl w:val="0"/>
        </w:rPr>
      </w:r>
    </w:p>
    <w:p w:rsidR="00000000" w:rsidDel="00000000" w:rsidP="00000000" w:rsidRDefault="00000000" w:rsidRPr="00000000" w14:paraId="0000004F">
      <w:pPr>
        <w:tabs>
          <w:tab w:val="left" w:pos="5948"/>
        </w:tabs>
        <w:spacing w:after="0" w:before="120" w:line="264" w:lineRule="auto"/>
        <w:jc w:val="both"/>
        <w:rPr/>
      </w:pPr>
      <w:r w:rsidDel="00000000" w:rsidR="00000000" w:rsidRPr="00000000">
        <w:rPr>
          <w:color w:val="000000"/>
          <w:sz w:val="23"/>
          <w:szCs w:val="23"/>
          <w:rtl w:val="0"/>
        </w:rPr>
        <w:t xml:space="preserve">______________________________</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691" w:top="2127" w:left="708" w:right="710" w:header="284" w:footer="11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Verdana"/>
  <w:font w:name="Calibri"/>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widowControl w:val="0"/>
      <w:shd w:fill="auto" w:val="clear"/>
      <w:spacing w:after="0" w:before="0" w:line="276" w:lineRule="auto"/>
      <w:ind w:left="0" w:right="0" w:firstLine="0"/>
      <w:jc w:val="left"/>
      <w:rPr>
        <w:color w:val="000000"/>
        <w:sz w:val="20"/>
        <w:szCs w:val="20"/>
      </w:rPr>
    </w:pPr>
    <w:r w:rsidDel="00000000" w:rsidR="00000000" w:rsidRPr="00000000">
      <w:rPr>
        <w:rtl w:val="0"/>
      </w:rPr>
    </w:r>
  </w:p>
  <w:tbl>
    <w:tblPr>
      <w:tblStyle w:val="Table4"/>
      <w:tblW w:w="10318.0" w:type="dxa"/>
      <w:jc w:val="center"/>
      <w:tblLayout w:type="fixed"/>
      <w:tblLook w:val="0400"/>
    </w:tblPr>
    <w:tblGrid>
      <w:gridCol w:w="3423"/>
      <w:gridCol w:w="3440"/>
      <w:gridCol w:w="3455"/>
      <w:tblGridChange w:id="0">
        <w:tblGrid>
          <w:gridCol w:w="3423"/>
          <w:gridCol w:w="3440"/>
          <w:gridCol w:w="3455"/>
        </w:tblGrid>
      </w:tblGridChange>
    </w:tblGrid>
    <w:tr>
      <w:trPr>
        <w:cantSplit w:val="0"/>
        <w:tblHeader w:val="0"/>
      </w:trPr>
      <w:tc>
        <w:tcPr>
          <w:vAlign w:val="center"/>
        </w:tcPr>
        <w:p w:rsidR="00000000" w:rsidDel="00000000" w:rsidP="00000000" w:rsidRDefault="00000000" w:rsidRPr="00000000" w14:paraId="00000072">
          <w:pPr>
            <w:keepNext w:val="0"/>
            <w:keepLines w:val="0"/>
            <w:widowControl w:val="0"/>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PEO</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1">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VAPS03000P@istruzione.it</w:t>
            </w:r>
          </w:hyperlink>
          <w:r w:rsidDel="00000000" w:rsidR="00000000" w:rsidRPr="00000000">
            <w:rPr>
              <w:rtl w:val="0"/>
            </w:rPr>
          </w:r>
        </w:p>
      </w:tc>
      <w:tc>
        <w:tcPr>
          <w:vAlign w:val="center"/>
        </w:tcPr>
        <w:p w:rsidR="00000000" w:rsidDel="00000000" w:rsidP="00000000" w:rsidRDefault="00000000" w:rsidRPr="00000000" w14:paraId="00000073">
          <w:pPr>
            <w:keepNext w:val="0"/>
            <w:keepLines w:val="0"/>
            <w:widowControl w:val="0"/>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hyperlink r:id="rId2">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www.liceoferrarisvarese.edu.it</w:t>
            </w:r>
          </w:hyperlink>
          <w:r w:rsidDel="00000000" w:rsidR="00000000" w:rsidRPr="00000000">
            <w:rPr>
              <w:rtl w:val="0"/>
            </w:rPr>
          </w:r>
        </w:p>
      </w:tc>
      <w:tc>
        <w:tcPr>
          <w:vAlign w:val="center"/>
        </w:tcPr>
        <w:p w:rsidR="00000000" w:rsidDel="00000000" w:rsidP="00000000" w:rsidRDefault="00000000" w:rsidRPr="00000000" w14:paraId="00000074">
          <w:pPr>
            <w:keepNext w:val="0"/>
            <w:keepLines w:val="0"/>
            <w:widowControl w:val="0"/>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PEC</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3">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VAPS03000P@pec.istruzione.it</w:t>
            </w:r>
          </w:hyperlink>
          <w:r w:rsidDel="00000000" w:rsidR="00000000" w:rsidRPr="00000000">
            <w:rPr>
              <w:rtl w:val="0"/>
            </w:rPr>
          </w:r>
        </w:p>
      </w:tc>
    </w:tr>
  </w:tbl>
  <w:p w:rsidR="00000000" w:rsidDel="00000000" w:rsidP="00000000" w:rsidRDefault="00000000" w:rsidRPr="00000000" w14:paraId="00000075">
    <w:pPr>
      <w:tabs>
        <w:tab w:val="center" w:pos="4819"/>
        <w:tab w:val="right" w:pos="9638"/>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widowControl w:val="0"/>
      <w:shd w:fill="auto" w:val="clear"/>
      <w:spacing w:after="0" w:before="0" w:line="276" w:lineRule="auto"/>
      <w:ind w:left="0" w:right="0" w:firstLine="0"/>
      <w:jc w:val="left"/>
      <w:rPr>
        <w:color w:val="000000"/>
        <w:sz w:val="20"/>
        <w:szCs w:val="20"/>
      </w:rPr>
    </w:pPr>
    <w:r w:rsidDel="00000000" w:rsidR="00000000" w:rsidRPr="00000000">
      <w:rPr>
        <w:rtl w:val="0"/>
      </w:rPr>
    </w:r>
  </w:p>
  <w:tbl>
    <w:tblPr>
      <w:tblStyle w:val="Table5"/>
      <w:tblW w:w="10318.000000000002" w:type="dxa"/>
      <w:jc w:val="center"/>
      <w:tblLayout w:type="fixed"/>
      <w:tblLook w:val="0400"/>
    </w:tblPr>
    <w:tblGrid>
      <w:gridCol w:w="3426"/>
      <w:gridCol w:w="3441"/>
      <w:gridCol w:w="3451"/>
      <w:tblGridChange w:id="0">
        <w:tblGrid>
          <w:gridCol w:w="3426"/>
          <w:gridCol w:w="3441"/>
          <w:gridCol w:w="3451"/>
        </w:tblGrid>
      </w:tblGridChange>
    </w:tblGrid>
    <w:tr>
      <w:trPr>
        <w:cantSplit w:val="0"/>
        <w:tblHeader w:val="0"/>
      </w:trPr>
      <w:tc>
        <w:tcPr>
          <w:tcBorders>
            <w:left w:color="000000" w:space="0" w:sz="0" w:val="nil"/>
            <w:bottom w:color="000000" w:space="0" w:sz="0" w:val="nil"/>
            <w:right w:color="000000" w:space="0" w:sz="0" w:val="nil"/>
          </w:tcBorders>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PEO</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1">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VAPS03000P@istruzione.it</w:t>
            </w:r>
          </w:hyperlink>
          <w:r w:rsidDel="00000000" w:rsidR="00000000" w:rsidRPr="00000000">
            <w:rPr>
              <w:rtl w:val="0"/>
            </w:rPr>
          </w:r>
        </w:p>
      </w:tc>
      <w:tc>
        <w:tcPr>
          <w:tcBorders>
            <w:left w:color="000000" w:space="0" w:sz="0" w:val="nil"/>
            <w:bottom w:color="000000" w:space="0" w:sz="0" w:val="nil"/>
            <w:right w:color="000000" w:space="0" w:sz="0" w:val="nil"/>
          </w:tcBorders>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hyperlink r:id="rId2">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www.liceoferrarisvarese.edu.it</w:t>
            </w:r>
          </w:hyperlink>
          <w:r w:rsidDel="00000000" w:rsidR="00000000" w:rsidRPr="00000000">
            <w:rPr>
              <w:rtl w:val="0"/>
            </w:rPr>
          </w:r>
        </w:p>
      </w:tc>
      <w:tc>
        <w:tcPr>
          <w:tcBorders>
            <w:left w:color="000000" w:space="0" w:sz="0" w:val="nil"/>
            <w:bottom w:color="000000" w:space="0" w:sz="0" w:val="nil"/>
            <w:right w:color="000000" w:space="0" w:sz="0" w:val="nil"/>
          </w:tcBorders>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PEC</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3">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VAPS03000P@pec.istruzione.it</w:t>
            </w:r>
          </w:hyperlink>
          <w:r w:rsidDel="00000000" w:rsidR="00000000" w:rsidRPr="00000000">
            <w:rPr>
              <w:rtl w:val="0"/>
            </w:rPr>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keepNext w:val="0"/>
      <w:keepLines w:val="0"/>
      <w:widowControl w:val="0"/>
      <w:shd w:fill="auto" w:val="clear"/>
      <w:spacing w:after="0" w:before="0" w:line="276" w:lineRule="auto"/>
      <w:ind w:left="0" w:right="0" w:firstLine="0"/>
      <w:jc w:val="left"/>
      <w:rPr>
        <w:color w:val="000000"/>
        <w:sz w:val="20"/>
        <w:szCs w:val="20"/>
      </w:rPr>
    </w:pPr>
    <w:r w:rsidDel="00000000" w:rsidR="00000000" w:rsidRPr="00000000">
      <w:rPr>
        <w:rtl w:val="0"/>
      </w:rPr>
    </w:r>
  </w:p>
  <w:tbl>
    <w:tblPr>
      <w:tblStyle w:val="Table6"/>
      <w:tblW w:w="10318.000000000002" w:type="dxa"/>
      <w:jc w:val="center"/>
      <w:tblLayout w:type="fixed"/>
      <w:tblLook w:val="0400"/>
    </w:tblPr>
    <w:tblGrid>
      <w:gridCol w:w="3426"/>
      <w:gridCol w:w="3441"/>
      <w:gridCol w:w="3451"/>
      <w:tblGridChange w:id="0">
        <w:tblGrid>
          <w:gridCol w:w="3426"/>
          <w:gridCol w:w="3441"/>
          <w:gridCol w:w="3451"/>
        </w:tblGrid>
      </w:tblGridChange>
    </w:tblGrid>
    <w:tr>
      <w:trPr>
        <w:cantSplit w:val="0"/>
        <w:tblHeader w:val="0"/>
      </w:trPr>
      <w:tc>
        <w:tcPr>
          <w:tcBorders>
            <w:left w:color="000000" w:space="0" w:sz="0" w:val="nil"/>
            <w:bottom w:color="000000" w:space="0" w:sz="0" w:val="nil"/>
            <w:right w:color="000000" w:space="0" w:sz="0" w:val="nil"/>
          </w:tcBorders>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PEO</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1">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VAPS03000P@istruzione.it</w:t>
            </w:r>
          </w:hyperlink>
          <w:r w:rsidDel="00000000" w:rsidR="00000000" w:rsidRPr="00000000">
            <w:rPr>
              <w:rtl w:val="0"/>
            </w:rPr>
          </w:r>
        </w:p>
      </w:tc>
      <w:tc>
        <w:tcPr>
          <w:tcBorders>
            <w:left w:color="000000" w:space="0" w:sz="0" w:val="nil"/>
            <w:bottom w:color="000000" w:space="0" w:sz="0" w:val="nil"/>
            <w:right w:color="000000" w:space="0" w:sz="0" w:val="nil"/>
          </w:tcBorders>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hyperlink r:id="rId2">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www.liceoferrarisvarese.edu.it</w:t>
            </w:r>
          </w:hyperlink>
          <w:r w:rsidDel="00000000" w:rsidR="00000000" w:rsidRPr="00000000">
            <w:rPr>
              <w:rtl w:val="0"/>
            </w:rPr>
          </w:r>
        </w:p>
      </w:tc>
      <w:tc>
        <w:tcPr>
          <w:tcBorders>
            <w:left w:color="000000" w:space="0" w:sz="0" w:val="nil"/>
            <w:bottom w:color="000000" w:space="0" w:sz="0" w:val="nil"/>
            <w:right w:color="000000" w:space="0" w:sz="0" w:val="nil"/>
          </w:tcBorders>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PEC</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hyperlink r:id="rId3">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VAPS03000P@pec.istruzione.it</w:t>
            </w:r>
          </w:hyperlink>
          <w:r w:rsidDel="00000000" w:rsidR="00000000" w:rsidRPr="00000000">
            <w:rPr>
              <w:rtl w:val="0"/>
            </w:rPr>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spacing w:line="276" w:lineRule="auto"/>
      <w:rPr>
        <w:color w:val="000000"/>
        <w:sz w:val="23"/>
        <w:szCs w:val="23"/>
      </w:rPr>
    </w:pPr>
    <w:r w:rsidDel="00000000" w:rsidR="00000000" w:rsidRPr="00000000">
      <w:rPr>
        <w:rtl w:val="0"/>
      </w:rPr>
    </w:r>
  </w:p>
  <w:tbl>
    <w:tblPr>
      <w:tblStyle w:val="Table1"/>
      <w:tblW w:w="11341.0" w:type="dxa"/>
      <w:jc w:val="left"/>
      <w:tblInd w:w="-567.0" w:type="dxa"/>
      <w:tblLayout w:type="fixed"/>
      <w:tblLook w:val="0400"/>
    </w:tblPr>
    <w:tblGrid>
      <w:gridCol w:w="1276"/>
      <w:gridCol w:w="5249"/>
      <w:gridCol w:w="1843"/>
      <w:gridCol w:w="1134"/>
      <w:gridCol w:w="1839"/>
      <w:tblGridChange w:id="0">
        <w:tblGrid>
          <w:gridCol w:w="1276"/>
          <w:gridCol w:w="5249"/>
          <w:gridCol w:w="1843"/>
          <w:gridCol w:w="1134"/>
          <w:gridCol w:w="1839"/>
        </w:tblGrid>
      </w:tblGridChange>
    </w:tblGrid>
    <w:tr>
      <w:trPr>
        <w:cantSplit w:val="0"/>
        <w:trHeight w:val="1356" w:hRule="atLeast"/>
        <w:tblHeader w:val="0"/>
      </w:trPr>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643255" cy="733425"/>
                <wp:effectExtent b="0" l="0" r="0" t="0"/>
                <wp:docPr descr="421px-Emblem_of_Italy.svg.png" id="13" name="image1.png"/>
                <a:graphic>
                  <a:graphicData uri="http://schemas.openxmlformats.org/drawingml/2006/picture">
                    <pic:pic>
                      <pic:nvPicPr>
                        <pic:cNvPr descr="421px-Emblem_of_Italy.svg.png" id="0" name="image1.png"/>
                        <pic:cNvPicPr preferRelativeResize="0"/>
                      </pic:nvPicPr>
                      <pic:blipFill>
                        <a:blip r:embed="rId1"/>
                        <a:srcRect b="0" l="0" r="0" t="0"/>
                        <a:stretch>
                          <a:fillRect/>
                        </a:stretch>
                      </pic:blipFill>
                      <pic:spPr>
                        <a:xfrm>
                          <a:off x="0" y="0"/>
                          <a:ext cx="643255" cy="733425"/>
                        </a:xfrm>
                        <a:prstGeom prst="rect"/>
                        <a:ln/>
                      </pic:spPr>
                    </pic:pic>
                  </a:graphicData>
                </a:graphic>
              </wp:inline>
            </w:drawing>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1"/>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1"/>
              <w:smallCaps w:val="0"/>
              <w:strike w:val="0"/>
              <w:color w:val="000000"/>
              <w:sz w:val="18"/>
              <w:szCs w:val="18"/>
              <w:u w:val="none"/>
              <w:shd w:fill="auto" w:val="clear"/>
              <w:vertAlign w:val="baseline"/>
              <w:rtl w:val="0"/>
            </w:rPr>
            <w:t xml:space="preserve">Ministero dell’Istruzione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5"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t xml:space="preserve">LICEO SCIENTIFICO STATALE “</w:t>
          </w:r>
          <w:r w:rsidDel="00000000" w:rsidR="00000000" w:rsidRPr="00000000">
            <w:rPr>
              <w:rFonts w:ascii="Verdana" w:cs="Verdana" w:eastAsia="Verdana" w:hAnsi="Verdana"/>
              <w:b w:val="1"/>
              <w:i w:val="1"/>
              <w:smallCaps w:val="0"/>
              <w:strike w:val="0"/>
              <w:color w:val="000000"/>
              <w:sz w:val="18"/>
              <w:szCs w:val="18"/>
              <w:u w:val="none"/>
              <w:shd w:fill="auto" w:val="clear"/>
              <w:vertAlign w:val="baseline"/>
              <w:rtl w:val="0"/>
            </w:rPr>
            <w:t xml:space="preserve">GALILEO FERRARIS”</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Via Sorrisole, 6 - 21100 Varese – Tel. 0332 226345</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CF 80016880124</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Codice univoco UFM5RS</w:t>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024255" cy="597535"/>
                <wp:effectExtent b="0" l="0" r="0" t="0"/>
                <wp:docPr descr="logo Ferraris 2017" id="15" name="image3.png"/>
                <a:graphic>
                  <a:graphicData uri="http://schemas.openxmlformats.org/drawingml/2006/picture">
                    <pic:pic>
                      <pic:nvPicPr>
                        <pic:cNvPr descr="logo Ferraris 2017" id="0" name="image3.png"/>
                        <pic:cNvPicPr preferRelativeResize="0"/>
                      </pic:nvPicPr>
                      <pic:blipFill>
                        <a:blip r:embed="rId2"/>
                        <a:srcRect b="0" l="0" r="0" t="0"/>
                        <a:stretch>
                          <a:fillRect/>
                        </a:stretch>
                      </pic:blipFill>
                      <pic:spPr>
                        <a:xfrm>
                          <a:off x="0" y="0"/>
                          <a:ext cx="1024255" cy="597535"/>
                        </a:xfrm>
                        <a:prstGeom prst="rect"/>
                        <a:ln/>
                      </pic:spPr>
                    </pic:pic>
                  </a:graphicData>
                </a:graphic>
              </wp:inline>
            </w:drawing>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69595" cy="569595"/>
                <wp:effectExtent b="0" l="0" r="0" t="0"/>
                <wp:docPr descr="CPPC_VA.png" id="14" name="image4.png"/>
                <a:graphic>
                  <a:graphicData uri="http://schemas.openxmlformats.org/drawingml/2006/picture">
                    <pic:pic>
                      <pic:nvPicPr>
                        <pic:cNvPr descr="CPPC_VA.png" id="0" name="image4.png"/>
                        <pic:cNvPicPr preferRelativeResize="0"/>
                      </pic:nvPicPr>
                      <pic:blipFill>
                        <a:blip r:embed="rId3"/>
                        <a:srcRect b="0" l="0" r="0" t="0"/>
                        <a:stretch>
                          <a:fillRect/>
                        </a:stretch>
                      </pic:blipFill>
                      <pic:spPr>
                        <a:xfrm>
                          <a:off x="0" y="0"/>
                          <a:ext cx="569595" cy="569595"/>
                        </a:xfrm>
                        <a:prstGeom prst="rect"/>
                        <a:ln/>
                      </pic:spPr>
                    </pic:pic>
                  </a:graphicData>
                </a:graphic>
              </wp:inline>
            </w:drawing>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022985" cy="612140"/>
                <wp:effectExtent b="0" l="0" r="0" t="0"/>
                <wp:docPr descr="PON-MI-FSE-FESR.png" id="17" name="image2.png"/>
                <a:graphic>
                  <a:graphicData uri="http://schemas.openxmlformats.org/drawingml/2006/picture">
                    <pic:pic>
                      <pic:nvPicPr>
                        <pic:cNvPr descr="PON-MI-FSE-FESR.png" id="0" name="image2.png"/>
                        <pic:cNvPicPr preferRelativeResize="0"/>
                      </pic:nvPicPr>
                      <pic:blipFill>
                        <a:blip r:embed="rId4"/>
                        <a:srcRect b="20432" l="4301" r="77877" t="19337"/>
                        <a:stretch>
                          <a:fillRect/>
                        </a:stretch>
                      </pic:blipFill>
                      <pic:spPr>
                        <a:xfrm>
                          <a:off x="0" y="0"/>
                          <a:ext cx="1022985" cy="6121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spacing w:line="276" w:lineRule="auto"/>
      <w:rPr>
        <w:color w:val="000000"/>
        <w:sz w:val="23"/>
        <w:szCs w:val="23"/>
      </w:rPr>
    </w:pPr>
    <w:r w:rsidDel="00000000" w:rsidR="00000000" w:rsidRPr="00000000">
      <w:rPr>
        <w:rtl w:val="0"/>
      </w:rPr>
    </w:r>
  </w:p>
  <w:tbl>
    <w:tblPr>
      <w:tblStyle w:val="Table2"/>
      <w:tblW w:w="11341.0" w:type="dxa"/>
      <w:jc w:val="left"/>
      <w:tblInd w:w="-567.0" w:type="dxa"/>
      <w:tblLayout w:type="fixed"/>
      <w:tblLook w:val="0400"/>
    </w:tblPr>
    <w:tblGrid>
      <w:gridCol w:w="1272"/>
      <w:gridCol w:w="5252"/>
      <w:gridCol w:w="1844"/>
      <w:gridCol w:w="1133"/>
      <w:gridCol w:w="1840"/>
      <w:tblGridChange w:id="0">
        <w:tblGrid>
          <w:gridCol w:w="1272"/>
          <w:gridCol w:w="5252"/>
          <w:gridCol w:w="1844"/>
          <w:gridCol w:w="1133"/>
          <w:gridCol w:w="1840"/>
        </w:tblGrid>
      </w:tblGridChange>
    </w:tblGrid>
    <w:tr>
      <w:trPr>
        <w:cantSplit w:val="0"/>
        <w:trHeight w:val="1191" w:hRule="atLeast"/>
        <w:tblHeader w:val="0"/>
      </w:trPr>
      <w:tc>
        <w:tcPr>
          <w:shd w:fill="ffffff" w:val="clear"/>
          <w:vAlign w:val="center"/>
        </w:tcPr>
        <w:p w:rsidR="00000000" w:rsidDel="00000000" w:rsidP="00000000" w:rsidRDefault="00000000" w:rsidRPr="00000000" w14:paraId="0000005C">
          <w:pPr>
            <w:keepNext w:val="0"/>
            <w:keepLines w:val="0"/>
            <w:widowControl w:val="0"/>
            <w:shd w:fill="auto" w:val="clear"/>
            <w:spacing w:after="0" w:before="0" w:line="240" w:lineRule="auto"/>
            <w:ind w:left="0" w:right="0" w:firstLine="0"/>
            <w:jc w:val="center"/>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drawing>
              <wp:inline distB="0" distT="0" distL="0" distR="0">
                <wp:extent cx="643255" cy="733425"/>
                <wp:effectExtent b="0" l="0" r="0" t="0"/>
                <wp:docPr descr="421px-Emblem_of_Italy.svg.png" id="16" name="image1.png"/>
                <a:graphic>
                  <a:graphicData uri="http://schemas.openxmlformats.org/drawingml/2006/picture">
                    <pic:pic>
                      <pic:nvPicPr>
                        <pic:cNvPr descr="421px-Emblem_of_Italy.svg.png" id="0" name="image1.png"/>
                        <pic:cNvPicPr preferRelativeResize="0"/>
                      </pic:nvPicPr>
                      <pic:blipFill>
                        <a:blip r:embed="rId1"/>
                        <a:srcRect b="0" l="0" r="0" t="0"/>
                        <a:stretch>
                          <a:fillRect/>
                        </a:stretch>
                      </pic:blipFill>
                      <pic:spPr>
                        <a:xfrm>
                          <a:off x="0" y="0"/>
                          <a:ext cx="643255" cy="733425"/>
                        </a:xfrm>
                        <a:prstGeom prst="rect"/>
                        <a:ln/>
                      </pic:spPr>
                    </pic:pic>
                  </a:graphicData>
                </a:graphic>
              </wp:inline>
            </w:drawing>
          </w:r>
          <w:r w:rsidDel="00000000" w:rsidR="00000000" w:rsidRPr="00000000">
            <w:rPr>
              <w:rtl w:val="0"/>
            </w:rPr>
          </w:r>
        </w:p>
      </w:tc>
      <w:tc>
        <w:tcPr>
          <w:shd w:fill="ffffff" w:val="clear"/>
          <w:vAlign w:val="center"/>
        </w:tcPr>
        <w:p w:rsidR="00000000" w:rsidDel="00000000" w:rsidP="00000000" w:rsidRDefault="00000000" w:rsidRPr="00000000" w14:paraId="0000005D">
          <w:pPr>
            <w:keepNext w:val="0"/>
            <w:keepLines w:val="0"/>
            <w:widowControl w:val="0"/>
            <w:shd w:fill="auto" w:val="clear"/>
            <w:spacing w:after="0" w:before="0" w:line="240" w:lineRule="auto"/>
            <w:ind w:left="0" w:right="0" w:firstLine="0"/>
            <w:jc w:val="left"/>
            <w:rPr>
              <w:rFonts w:ascii="Verdana" w:cs="Verdana" w:eastAsia="Verdana" w:hAnsi="Verdana"/>
              <w:b w:val="0"/>
              <w:i w:val="1"/>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1"/>
              <w:smallCaps w:val="0"/>
              <w:strike w:val="0"/>
              <w:color w:val="000000"/>
              <w:sz w:val="18"/>
              <w:szCs w:val="18"/>
              <w:u w:val="none"/>
              <w:shd w:fill="auto" w:val="clear"/>
              <w:vertAlign w:val="baseline"/>
              <w:rtl w:val="0"/>
            </w:rPr>
            <w:t xml:space="preserve">Ministero dell’Istruzione</w:t>
          </w:r>
          <w:r w:rsidDel="00000000" w:rsidR="00000000" w:rsidRPr="00000000">
            <w:rPr>
              <w:rtl w:val="0"/>
            </w:rPr>
          </w:r>
        </w:p>
        <w:p w:rsidR="00000000" w:rsidDel="00000000" w:rsidP="00000000" w:rsidRDefault="00000000" w:rsidRPr="00000000" w14:paraId="0000005E">
          <w:pPr>
            <w:keepNext w:val="0"/>
            <w:keepLines w:val="0"/>
            <w:widowControl w:val="0"/>
            <w:shd w:fill="auto" w:val="clear"/>
            <w:spacing w:after="0" w:before="0" w:line="240" w:lineRule="auto"/>
            <w:ind w:left="0" w:right="-385"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t xml:space="preserve">LICEO SCIENTIFICO STATALE “</w:t>
          </w:r>
          <w:r w:rsidDel="00000000" w:rsidR="00000000" w:rsidRPr="00000000">
            <w:rPr>
              <w:rFonts w:ascii="Verdana" w:cs="Verdana" w:eastAsia="Verdana" w:hAnsi="Verdana"/>
              <w:b w:val="1"/>
              <w:i w:val="1"/>
              <w:smallCaps w:val="0"/>
              <w:strike w:val="0"/>
              <w:color w:val="000000"/>
              <w:sz w:val="18"/>
              <w:szCs w:val="18"/>
              <w:u w:val="none"/>
              <w:shd w:fill="auto" w:val="clear"/>
              <w:vertAlign w:val="baseline"/>
              <w:rtl w:val="0"/>
            </w:rPr>
            <w:t xml:space="preserve">GALILEO FERRARIS”</w:t>
          </w:r>
          <w:r w:rsidDel="00000000" w:rsidR="00000000" w:rsidRPr="00000000">
            <w:rPr>
              <w:rtl w:val="0"/>
            </w:rPr>
          </w:r>
        </w:p>
        <w:p w:rsidR="00000000" w:rsidDel="00000000" w:rsidP="00000000" w:rsidRDefault="00000000" w:rsidRPr="00000000" w14:paraId="0000005F">
          <w:pPr>
            <w:keepNext w:val="0"/>
            <w:keepLines w:val="0"/>
            <w:widowControl w:val="0"/>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Via Sorrisole, 6 - 21100 Varese – Tel. 0332 226345</w:t>
          </w:r>
        </w:p>
        <w:p w:rsidR="00000000" w:rsidDel="00000000" w:rsidP="00000000" w:rsidRDefault="00000000" w:rsidRPr="00000000" w14:paraId="00000060">
          <w:pPr>
            <w:keepNext w:val="0"/>
            <w:keepLines w:val="0"/>
            <w:widowControl w:val="0"/>
            <w:shd w:fill="auto" w:val="clear"/>
            <w:tabs>
              <w:tab w:val="center" w:pos="4819"/>
              <w:tab w:val="right" w:pos="9638"/>
            </w:tabs>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CF 80016880124</w:t>
          </w:r>
        </w:p>
        <w:p w:rsidR="00000000" w:rsidDel="00000000" w:rsidP="00000000" w:rsidRDefault="00000000" w:rsidRPr="00000000" w14:paraId="00000061">
          <w:pPr>
            <w:keepNext w:val="0"/>
            <w:keepLines w:val="0"/>
            <w:widowControl w:val="0"/>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Codice univoco UFM5RS</w:t>
          </w:r>
          <w:r w:rsidDel="00000000" w:rsidR="00000000" w:rsidRPr="00000000">
            <w:rPr>
              <w:rtl w:val="0"/>
            </w:rPr>
          </w:r>
        </w:p>
      </w:tc>
      <w:tc>
        <w:tcPr>
          <w:shd w:fill="ffffff" w:val="clear"/>
          <w:vAlign w:val="center"/>
        </w:tcPr>
        <w:p w:rsidR="00000000" w:rsidDel="00000000" w:rsidP="00000000" w:rsidRDefault="00000000" w:rsidRPr="00000000" w14:paraId="00000062">
          <w:pPr>
            <w:keepNext w:val="0"/>
            <w:keepLines w:val="0"/>
            <w:widowControl w:val="0"/>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inline distB="0" distT="0" distL="0" distR="0">
                <wp:extent cx="1024255" cy="597535"/>
                <wp:effectExtent b="0" l="0" r="0" t="0"/>
                <wp:docPr descr="logo Ferraris 2017" id="19" name="image3.png"/>
                <a:graphic>
                  <a:graphicData uri="http://schemas.openxmlformats.org/drawingml/2006/picture">
                    <pic:pic>
                      <pic:nvPicPr>
                        <pic:cNvPr descr="logo Ferraris 2017" id="0" name="image3.png"/>
                        <pic:cNvPicPr preferRelativeResize="0"/>
                      </pic:nvPicPr>
                      <pic:blipFill>
                        <a:blip r:embed="rId2"/>
                        <a:srcRect b="0" l="0" r="0" t="0"/>
                        <a:stretch>
                          <a:fillRect/>
                        </a:stretch>
                      </pic:blipFill>
                      <pic:spPr>
                        <a:xfrm>
                          <a:off x="0" y="0"/>
                          <a:ext cx="1024255" cy="597535"/>
                        </a:xfrm>
                        <a:prstGeom prst="rect"/>
                        <a:ln/>
                      </pic:spPr>
                    </pic:pic>
                  </a:graphicData>
                </a:graphic>
              </wp:inline>
            </w:drawing>
          </w:r>
          <w:r w:rsidDel="00000000" w:rsidR="00000000" w:rsidRPr="00000000">
            <w:rPr>
              <w:rtl w:val="0"/>
            </w:rPr>
          </w:r>
        </w:p>
      </w:tc>
      <w:tc>
        <w:tcPr>
          <w:shd w:fill="ffffff" w:val="clear"/>
          <w:vAlign w:val="center"/>
        </w:tcPr>
        <w:p w:rsidR="00000000" w:rsidDel="00000000" w:rsidP="00000000" w:rsidRDefault="00000000" w:rsidRPr="00000000" w14:paraId="00000063">
          <w:pPr>
            <w:keepNext w:val="0"/>
            <w:keepLines w:val="0"/>
            <w:widowControl w:val="0"/>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inline distB="0" distT="0" distL="0" distR="0">
                <wp:extent cx="569595" cy="569595"/>
                <wp:effectExtent b="0" l="0" r="0" t="0"/>
                <wp:docPr descr="CPPC_VA.png" id="18" name="image4.png"/>
                <a:graphic>
                  <a:graphicData uri="http://schemas.openxmlformats.org/drawingml/2006/picture">
                    <pic:pic>
                      <pic:nvPicPr>
                        <pic:cNvPr descr="CPPC_VA.png" id="0" name="image4.png"/>
                        <pic:cNvPicPr preferRelativeResize="0"/>
                      </pic:nvPicPr>
                      <pic:blipFill>
                        <a:blip r:embed="rId3"/>
                        <a:srcRect b="0" l="0" r="0" t="0"/>
                        <a:stretch>
                          <a:fillRect/>
                        </a:stretch>
                      </pic:blipFill>
                      <pic:spPr>
                        <a:xfrm>
                          <a:off x="0" y="0"/>
                          <a:ext cx="569595" cy="569595"/>
                        </a:xfrm>
                        <a:prstGeom prst="rect"/>
                        <a:ln/>
                      </pic:spPr>
                    </pic:pic>
                  </a:graphicData>
                </a:graphic>
              </wp:inline>
            </w:drawing>
          </w:r>
          <w:r w:rsidDel="00000000" w:rsidR="00000000" w:rsidRPr="00000000">
            <w:rPr>
              <w:rtl w:val="0"/>
            </w:rPr>
          </w:r>
        </w:p>
      </w:tc>
      <w:tc>
        <w:tcPr>
          <w:shd w:fill="ffffff" w:val="clear"/>
          <w:vAlign w:val="center"/>
        </w:tcPr>
        <w:p w:rsidR="00000000" w:rsidDel="00000000" w:rsidP="00000000" w:rsidRDefault="00000000" w:rsidRPr="00000000" w14:paraId="00000064">
          <w:pPr>
            <w:keepNext w:val="0"/>
            <w:keepLines w:val="0"/>
            <w:widowControl w:val="0"/>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inline distB="0" distT="0" distL="0" distR="0">
                <wp:extent cx="1022985" cy="612140"/>
                <wp:effectExtent b="0" l="0" r="0" t="0"/>
                <wp:docPr descr="PON-MI-FSE-FESR.png" id="21" name="image5.png"/>
                <a:graphic>
                  <a:graphicData uri="http://schemas.openxmlformats.org/drawingml/2006/picture">
                    <pic:pic>
                      <pic:nvPicPr>
                        <pic:cNvPr descr="PON-MI-FSE-FESR.png" id="0" name="image5.png"/>
                        <pic:cNvPicPr preferRelativeResize="0"/>
                      </pic:nvPicPr>
                      <pic:blipFill>
                        <a:blip r:embed="rId4"/>
                        <a:srcRect b="0" l="0" r="0" t="0"/>
                        <a:stretch>
                          <a:fillRect/>
                        </a:stretch>
                      </pic:blipFill>
                      <pic:spPr>
                        <a:xfrm>
                          <a:off x="0" y="0"/>
                          <a:ext cx="1022985" cy="6121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5">
    <w:pPr>
      <w:tabs>
        <w:tab w:val="center" w:pos="4819"/>
        <w:tab w:val="right" w:pos="9638"/>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spacing w:line="276" w:lineRule="auto"/>
      <w:rPr>
        <w:color w:val="000000"/>
        <w:sz w:val="23"/>
        <w:szCs w:val="23"/>
      </w:rPr>
    </w:pPr>
    <w:r w:rsidDel="00000000" w:rsidR="00000000" w:rsidRPr="00000000">
      <w:rPr>
        <w:rtl w:val="0"/>
      </w:rPr>
    </w:r>
  </w:p>
  <w:tbl>
    <w:tblPr>
      <w:tblStyle w:val="Table3"/>
      <w:tblW w:w="11341.0" w:type="dxa"/>
      <w:jc w:val="left"/>
      <w:tblInd w:w="-567.0" w:type="dxa"/>
      <w:tblLayout w:type="fixed"/>
      <w:tblLook w:val="0400"/>
    </w:tblPr>
    <w:tblGrid>
      <w:gridCol w:w="1276"/>
      <w:gridCol w:w="5249"/>
      <w:gridCol w:w="1843"/>
      <w:gridCol w:w="1134"/>
      <w:gridCol w:w="1839"/>
      <w:tblGridChange w:id="0">
        <w:tblGrid>
          <w:gridCol w:w="1276"/>
          <w:gridCol w:w="5249"/>
          <w:gridCol w:w="1843"/>
          <w:gridCol w:w="1134"/>
          <w:gridCol w:w="1839"/>
        </w:tblGrid>
      </w:tblGridChange>
    </w:tblGrid>
    <w:tr>
      <w:trPr>
        <w:cantSplit w:val="0"/>
        <w:trHeight w:val="1356" w:hRule="atLeast"/>
        <w:tblHeader w:val="0"/>
      </w:trPr>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643255" cy="733425"/>
                <wp:effectExtent b="0" l="0" r="0" t="0"/>
                <wp:docPr descr="421px-Emblem_of_Italy.svg.png" id="20" name="image1.png"/>
                <a:graphic>
                  <a:graphicData uri="http://schemas.openxmlformats.org/drawingml/2006/picture">
                    <pic:pic>
                      <pic:nvPicPr>
                        <pic:cNvPr descr="421px-Emblem_of_Italy.svg.png" id="0" name="image1.png"/>
                        <pic:cNvPicPr preferRelativeResize="0"/>
                      </pic:nvPicPr>
                      <pic:blipFill>
                        <a:blip r:embed="rId1"/>
                        <a:srcRect b="0" l="0" r="0" t="0"/>
                        <a:stretch>
                          <a:fillRect/>
                        </a:stretch>
                      </pic:blipFill>
                      <pic:spPr>
                        <a:xfrm>
                          <a:off x="0" y="0"/>
                          <a:ext cx="643255" cy="733425"/>
                        </a:xfrm>
                        <a:prstGeom prst="rect"/>
                        <a:ln/>
                      </pic:spPr>
                    </pic:pic>
                  </a:graphicData>
                </a:graphic>
              </wp:inline>
            </w:drawing>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1"/>
              <w:smallCaps w:val="0"/>
              <w:strike w:val="0"/>
              <w:color w:val="000000"/>
              <w:sz w:val="16"/>
              <w:szCs w:val="16"/>
              <w:u w:val="none"/>
              <w:shd w:fill="auto" w:val="clear"/>
              <w:vertAlign w:val="baseline"/>
            </w:rPr>
          </w:pPr>
          <w:r w:rsidDel="00000000" w:rsidR="00000000" w:rsidRPr="00000000">
            <w:rPr>
              <w:rFonts w:ascii="Verdana" w:cs="Verdana" w:eastAsia="Verdana" w:hAnsi="Verdana"/>
              <w:b w:val="1"/>
              <w:i w:val="1"/>
              <w:smallCaps w:val="0"/>
              <w:strike w:val="0"/>
              <w:color w:val="000000"/>
              <w:sz w:val="18"/>
              <w:szCs w:val="18"/>
              <w:u w:val="none"/>
              <w:shd w:fill="auto" w:val="clear"/>
              <w:vertAlign w:val="baseline"/>
              <w:rtl w:val="0"/>
            </w:rPr>
            <w:t xml:space="preserve">Ministero dell’Istruzione</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5"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t xml:space="preserve">LICEO SCIENTIFICO STATALE “</w:t>
          </w:r>
          <w:r w:rsidDel="00000000" w:rsidR="00000000" w:rsidRPr="00000000">
            <w:rPr>
              <w:rFonts w:ascii="Verdana" w:cs="Verdana" w:eastAsia="Verdana" w:hAnsi="Verdana"/>
              <w:b w:val="1"/>
              <w:i w:val="1"/>
              <w:smallCaps w:val="0"/>
              <w:strike w:val="0"/>
              <w:color w:val="000000"/>
              <w:sz w:val="18"/>
              <w:szCs w:val="18"/>
              <w:u w:val="none"/>
              <w:shd w:fill="auto" w:val="clear"/>
              <w:vertAlign w:val="baseline"/>
              <w:rtl w:val="0"/>
            </w:rPr>
            <w:t xml:space="preserve">GALILEO FERRARIS”</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Via Sorrisole, 6 - 21100 Varese – Tel. 0332 226345</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CF 80016880124</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Codice univoco UFM5RS</w:t>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024255" cy="597535"/>
                <wp:effectExtent b="0" l="0" r="0" t="0"/>
                <wp:docPr descr="logo Ferraris 2017" id="24" name="image3.png"/>
                <a:graphic>
                  <a:graphicData uri="http://schemas.openxmlformats.org/drawingml/2006/picture">
                    <pic:pic>
                      <pic:nvPicPr>
                        <pic:cNvPr descr="logo Ferraris 2017" id="0" name="image3.png"/>
                        <pic:cNvPicPr preferRelativeResize="0"/>
                      </pic:nvPicPr>
                      <pic:blipFill>
                        <a:blip r:embed="rId2"/>
                        <a:srcRect b="0" l="0" r="0" t="0"/>
                        <a:stretch>
                          <a:fillRect/>
                        </a:stretch>
                      </pic:blipFill>
                      <pic:spPr>
                        <a:xfrm>
                          <a:off x="0" y="0"/>
                          <a:ext cx="1024255" cy="597535"/>
                        </a:xfrm>
                        <a:prstGeom prst="rect"/>
                        <a:ln/>
                      </pic:spPr>
                    </pic:pic>
                  </a:graphicData>
                </a:graphic>
              </wp:inline>
            </w:drawing>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69595" cy="569595"/>
                <wp:effectExtent b="0" l="0" r="0" t="0"/>
                <wp:docPr descr="CPPC_VA.png" id="22" name="image4.png"/>
                <a:graphic>
                  <a:graphicData uri="http://schemas.openxmlformats.org/drawingml/2006/picture">
                    <pic:pic>
                      <pic:nvPicPr>
                        <pic:cNvPr descr="CPPC_VA.png" id="0" name="image4.png"/>
                        <pic:cNvPicPr preferRelativeResize="0"/>
                      </pic:nvPicPr>
                      <pic:blipFill>
                        <a:blip r:embed="rId3"/>
                        <a:srcRect b="0" l="0" r="0" t="0"/>
                        <a:stretch>
                          <a:fillRect/>
                        </a:stretch>
                      </pic:blipFill>
                      <pic:spPr>
                        <a:xfrm>
                          <a:off x="0" y="0"/>
                          <a:ext cx="569595" cy="569595"/>
                        </a:xfrm>
                        <a:prstGeom prst="rect"/>
                        <a:ln/>
                      </pic:spPr>
                    </pic:pic>
                  </a:graphicData>
                </a:graphic>
              </wp:inline>
            </w:drawing>
          </w:r>
          <w:r w:rsidDel="00000000" w:rsidR="00000000" w:rsidRPr="00000000">
            <w:rPr>
              <w:rtl w:val="0"/>
            </w:rPr>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022985" cy="612140"/>
                <wp:effectExtent b="0" l="0" r="0" t="0"/>
                <wp:docPr descr="PON-MI-FSE-FESR.png" id="23" name="image2.png"/>
                <a:graphic>
                  <a:graphicData uri="http://schemas.openxmlformats.org/drawingml/2006/picture">
                    <pic:pic>
                      <pic:nvPicPr>
                        <pic:cNvPr descr="PON-MI-FSE-FESR.png" id="0" name="image2.png"/>
                        <pic:cNvPicPr preferRelativeResize="0"/>
                      </pic:nvPicPr>
                      <pic:blipFill>
                        <a:blip r:embed="rId4"/>
                        <a:srcRect b="20432" l="4301" r="77877" t="19337"/>
                        <a:stretch>
                          <a:fillRect/>
                        </a:stretch>
                      </pic:blipFill>
                      <pic:spPr>
                        <a:xfrm>
                          <a:off x="0" y="0"/>
                          <a:ext cx="1022985" cy="6121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
    <w:lvl w:ilvl="0">
      <w:start w:val="1"/>
      <w:numFmt w:val="lowerLetter"/>
      <w:lvlText w:val="%1)"/>
      <w:lvlJc w:val="left"/>
      <w:pPr>
        <w:ind w:left="720" w:hanging="360"/>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3">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4">
    <w:lvl w:ilvl="0">
      <w:start w:val="1"/>
      <w:numFmt w:val="lowerLetter"/>
      <w:lvlText w:val="%1)"/>
      <w:lvlJc w:val="left"/>
      <w:pPr>
        <w:ind w:left="720" w:hanging="360"/>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5">
    <w:lvl w:ilvl="0">
      <w:start w:val="1"/>
      <w:numFmt w:val="lowerLetter"/>
      <w:lvlText w:val="%1)"/>
      <w:lvlJc w:val="left"/>
      <w:pPr>
        <w:ind w:left="720" w:hanging="360"/>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6">
    <w:lvl w:ilvl="0">
      <w:start w:val="1"/>
      <w:numFmt w:val="bullet"/>
      <w:lvlText w:val="-"/>
      <w:lvlJc w:val="left"/>
      <w:pPr>
        <w:ind w:left="360" w:hanging="360"/>
      </w:pPr>
      <w:rPr>
        <w:rFonts w:ascii="Times New Roman" w:cs="Times New Roman" w:eastAsia="Times New Roman" w:hAnsi="Times New Roman"/>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7">
    <w:lvl w:ilvl="0">
      <w:start w:val="1"/>
      <w:numFmt w:val="lowerLetter"/>
      <w:lvlText w:val="%1)"/>
      <w:lvlJc w:val="left"/>
      <w:pPr>
        <w:ind w:left="720" w:hanging="360"/>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8">
    <w:lvl w:ilvl="0">
      <w:start w:val="1"/>
      <w:numFmt w:val="bullet"/>
      <w:lvlText w:val="-"/>
      <w:lvlJc w:val="left"/>
      <w:pPr>
        <w:ind w:left="720" w:hanging="360"/>
      </w:pPr>
      <w:rPr>
        <w:rFonts w:ascii="Times New Roman" w:cs="Times New Roman" w:eastAsia="Times New Roman" w:hAnsi="Times New Roman"/>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9">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0">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1">
    <w:lvl w:ilvl="0">
      <w:start w:val="1"/>
      <w:numFmt w:val="lowerLetter"/>
      <w:lvlText w:val="%1)"/>
      <w:lvlJc w:val="left"/>
      <w:pPr>
        <w:ind w:left="720" w:hanging="360"/>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2">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3">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4">
    <w:lvl w:ilvl="0">
      <w:start w:val="1"/>
      <w:numFmt w:val="decimal"/>
      <w:lvlText w:val="%1."/>
      <w:lvlJc w:val="left"/>
      <w:pPr>
        <w:ind w:left="284" w:hanging="284"/>
      </w:pPr>
      <w:rPr>
        <w:sz w:val="23"/>
        <w:szCs w:val="23"/>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Normal" w:default="1">
    <w:name w:val="Normal"/>
    <w:qFormat w:val="1"/>
    <w:rsid w:val="00050F64"/>
    <w:pPr>
      <w:widowControl w:val="0"/>
      <w:suppressAutoHyphens w:val="1"/>
      <w:bidi w:val="0"/>
      <w:spacing w:after="0" w:before="0"/>
      <w:jc w:val="left"/>
    </w:pPr>
    <w:rPr>
      <w:rFonts w:ascii="Times New Roman" w:cs="Times New Roman" w:eastAsia="Times New Roman" w:hAnsi="Times New Roman"/>
      <w:color w:val="auto"/>
      <w:kern w:val="0"/>
      <w:sz w:val="22"/>
      <w:szCs w:val="22"/>
      <w:lang w:bidi="ar-SA" w:eastAsia="zh-CN" w:val="en-US"/>
    </w:rPr>
  </w:style>
  <w:style w:type="paragraph" w:styleId="Titolo1">
    <w:name w:val="Heading 1"/>
    <w:basedOn w:val="LOnormal"/>
    <w:next w:val="LOnormal"/>
    <w:qFormat w:val="1"/>
    <w:rsid w:val="00C45D40"/>
    <w:pPr>
      <w:keepNext w:val="1"/>
      <w:keepLines w:val="1"/>
      <w:spacing w:after="120" w:before="480"/>
      <w:outlineLvl w:val="0"/>
    </w:pPr>
    <w:rPr>
      <w:b w:val="1"/>
      <w:sz w:val="48"/>
      <w:szCs w:val="48"/>
    </w:rPr>
  </w:style>
  <w:style w:type="paragraph" w:styleId="Titolo2">
    <w:name w:val="Heading 2"/>
    <w:basedOn w:val="LOnormal"/>
    <w:next w:val="LOnormal"/>
    <w:qFormat w:val="1"/>
    <w:rsid w:val="00C45D40"/>
    <w:pPr>
      <w:keepNext w:val="1"/>
      <w:keepLines w:val="1"/>
      <w:spacing w:after="80" w:before="360"/>
      <w:outlineLvl w:val="1"/>
    </w:pPr>
    <w:rPr>
      <w:b w:val="1"/>
      <w:sz w:val="36"/>
      <w:szCs w:val="36"/>
    </w:rPr>
  </w:style>
  <w:style w:type="paragraph" w:styleId="Titolo3">
    <w:name w:val="Heading 3"/>
    <w:basedOn w:val="LOnormal"/>
    <w:next w:val="LOnormal"/>
    <w:qFormat w:val="1"/>
    <w:rsid w:val="00C45D40"/>
    <w:pPr>
      <w:keepNext w:val="1"/>
      <w:keepLines w:val="1"/>
      <w:spacing w:after="80" w:before="280"/>
      <w:outlineLvl w:val="2"/>
    </w:pPr>
    <w:rPr>
      <w:b w:val="1"/>
      <w:sz w:val="28"/>
      <w:szCs w:val="28"/>
    </w:rPr>
  </w:style>
  <w:style w:type="paragraph" w:styleId="Titolo4">
    <w:name w:val="Heading 4"/>
    <w:basedOn w:val="LOnormal"/>
    <w:next w:val="LOnormal"/>
    <w:qFormat w:val="1"/>
    <w:rsid w:val="00C45D40"/>
    <w:pPr>
      <w:keepNext w:val="1"/>
      <w:keepLines w:val="1"/>
      <w:spacing w:after="40" w:before="240"/>
      <w:outlineLvl w:val="3"/>
    </w:pPr>
    <w:rPr>
      <w:b w:val="1"/>
      <w:sz w:val="24"/>
      <w:szCs w:val="24"/>
    </w:rPr>
  </w:style>
  <w:style w:type="paragraph" w:styleId="Titolo5">
    <w:name w:val="Heading 5"/>
    <w:basedOn w:val="LOnormal"/>
    <w:next w:val="LOnormal"/>
    <w:qFormat w:val="1"/>
    <w:rsid w:val="00C45D40"/>
    <w:pPr>
      <w:keepNext w:val="1"/>
      <w:keepLines w:val="1"/>
      <w:spacing w:after="40" w:before="220"/>
      <w:outlineLvl w:val="4"/>
    </w:pPr>
    <w:rPr>
      <w:b w:val="1"/>
    </w:rPr>
  </w:style>
  <w:style w:type="paragraph" w:styleId="Titolo6">
    <w:name w:val="Heading 6"/>
    <w:basedOn w:val="LOnormal"/>
    <w:next w:val="LOnormal"/>
    <w:qFormat w:val="1"/>
    <w:rsid w:val="00C45D40"/>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qFormat w:val="1"/>
    <w:rPr/>
  </w:style>
  <w:style w:type="character" w:styleId="WW8Num1z0" w:customStyle="1">
    <w:name w:val="WW8Num1z0"/>
    <w:qFormat w:val="1"/>
    <w:rsid w:val="00050F64"/>
    <w:rPr>
      <w:rFonts w:ascii="Times New Roman" w:cs="Times New Roman" w:eastAsia="Times New Roman" w:hAnsi="Times New Roman"/>
      <w:spacing w:val="-20"/>
      <w:w w:val="100"/>
      <w:sz w:val="24"/>
      <w:szCs w:val="24"/>
      <w:lang w:val="it-IT"/>
    </w:rPr>
  </w:style>
  <w:style w:type="character" w:styleId="WW8Num1z1" w:customStyle="1">
    <w:name w:val="WW8Num1z1"/>
    <w:qFormat w:val="1"/>
    <w:rsid w:val="00050F64"/>
    <w:rPr>
      <w:rFonts w:ascii="Courier New" w:cs="Courier New" w:hAnsi="Courier New"/>
    </w:rPr>
  </w:style>
  <w:style w:type="character" w:styleId="WW8Num1z2" w:customStyle="1">
    <w:name w:val="WW8Num1z2"/>
    <w:qFormat w:val="1"/>
    <w:rsid w:val="00050F64"/>
    <w:rPr>
      <w:rFonts w:ascii="Wingdings" w:cs="Wingdings" w:hAnsi="Wingdings"/>
    </w:rPr>
  </w:style>
  <w:style w:type="character" w:styleId="WW8Num1z3" w:customStyle="1">
    <w:name w:val="WW8Num1z3"/>
    <w:qFormat w:val="1"/>
    <w:rsid w:val="00050F64"/>
    <w:rPr>
      <w:rFonts w:ascii="Symbol" w:cs="Symbol" w:hAnsi="Symbol"/>
    </w:rPr>
  </w:style>
  <w:style w:type="character" w:styleId="WW8Num2z0" w:customStyle="1">
    <w:name w:val="WW8Num2z0"/>
    <w:qFormat w:val="1"/>
    <w:rsid w:val="00050F64"/>
    <w:rPr>
      <w:rFonts w:ascii="Times New Roman" w:cs="Times New Roman" w:eastAsia="Times New Roman" w:hAnsi="Times New Roman"/>
      <w:spacing w:val="-3"/>
      <w:w w:val="100"/>
      <w:sz w:val="24"/>
      <w:szCs w:val="24"/>
      <w:lang w:val="it-IT"/>
    </w:rPr>
  </w:style>
  <w:style w:type="character" w:styleId="WW8Num2z1" w:customStyle="1">
    <w:name w:val="WW8Num2z1"/>
    <w:qFormat w:val="1"/>
    <w:rsid w:val="00050F64"/>
    <w:rPr/>
  </w:style>
  <w:style w:type="character" w:styleId="WW8Num2z2" w:customStyle="1">
    <w:name w:val="WW8Num2z2"/>
    <w:qFormat w:val="1"/>
    <w:rsid w:val="00050F64"/>
    <w:rPr/>
  </w:style>
  <w:style w:type="character" w:styleId="WW8Num2z3" w:customStyle="1">
    <w:name w:val="WW8Num2z3"/>
    <w:qFormat w:val="1"/>
    <w:rsid w:val="00050F64"/>
    <w:rPr/>
  </w:style>
  <w:style w:type="character" w:styleId="WW8Num2z4" w:customStyle="1">
    <w:name w:val="WW8Num2z4"/>
    <w:qFormat w:val="1"/>
    <w:rsid w:val="00050F64"/>
    <w:rPr/>
  </w:style>
  <w:style w:type="character" w:styleId="WW8Num2z5" w:customStyle="1">
    <w:name w:val="WW8Num2z5"/>
    <w:qFormat w:val="1"/>
    <w:rsid w:val="00050F64"/>
    <w:rPr/>
  </w:style>
  <w:style w:type="character" w:styleId="WW8Num2z6" w:customStyle="1">
    <w:name w:val="WW8Num2z6"/>
    <w:qFormat w:val="1"/>
    <w:rsid w:val="00050F64"/>
    <w:rPr/>
  </w:style>
  <w:style w:type="character" w:styleId="WW8Num2z7" w:customStyle="1">
    <w:name w:val="WW8Num2z7"/>
    <w:qFormat w:val="1"/>
    <w:rsid w:val="00050F64"/>
    <w:rPr/>
  </w:style>
  <w:style w:type="character" w:styleId="WW8Num2z8" w:customStyle="1">
    <w:name w:val="WW8Num2z8"/>
    <w:qFormat w:val="1"/>
    <w:rsid w:val="00050F64"/>
    <w:rPr/>
  </w:style>
  <w:style w:type="character" w:styleId="WW8Num3z0" w:customStyle="1">
    <w:name w:val="WW8Num3z0"/>
    <w:qFormat w:val="1"/>
    <w:rsid w:val="00050F64"/>
    <w:rPr>
      <w:rFonts w:ascii="Times New Roman" w:cs="Times New Roman" w:eastAsia="Times New Roman" w:hAnsi="Times New Roman"/>
      <w:spacing w:val="-3"/>
      <w:w w:val="100"/>
      <w:sz w:val="24"/>
      <w:szCs w:val="24"/>
      <w:lang w:val="it-IT"/>
    </w:rPr>
  </w:style>
  <w:style w:type="character" w:styleId="WW8Num3z1" w:customStyle="1">
    <w:name w:val="WW8Num3z1"/>
    <w:qFormat w:val="1"/>
    <w:rsid w:val="00050F64"/>
    <w:rPr/>
  </w:style>
  <w:style w:type="character" w:styleId="WW8Num3z2" w:customStyle="1">
    <w:name w:val="WW8Num3z2"/>
    <w:qFormat w:val="1"/>
    <w:rsid w:val="00050F64"/>
    <w:rPr/>
  </w:style>
  <w:style w:type="character" w:styleId="WW8Num3z3" w:customStyle="1">
    <w:name w:val="WW8Num3z3"/>
    <w:qFormat w:val="1"/>
    <w:rsid w:val="00050F64"/>
    <w:rPr/>
  </w:style>
  <w:style w:type="character" w:styleId="WW8Num3z4" w:customStyle="1">
    <w:name w:val="WW8Num3z4"/>
    <w:qFormat w:val="1"/>
    <w:rsid w:val="00050F64"/>
    <w:rPr/>
  </w:style>
  <w:style w:type="character" w:styleId="WW8Num3z5" w:customStyle="1">
    <w:name w:val="WW8Num3z5"/>
    <w:qFormat w:val="1"/>
    <w:rsid w:val="00050F64"/>
    <w:rPr/>
  </w:style>
  <w:style w:type="character" w:styleId="WW8Num3z6" w:customStyle="1">
    <w:name w:val="WW8Num3z6"/>
    <w:qFormat w:val="1"/>
    <w:rsid w:val="00050F64"/>
    <w:rPr/>
  </w:style>
  <w:style w:type="character" w:styleId="WW8Num3z7" w:customStyle="1">
    <w:name w:val="WW8Num3z7"/>
    <w:qFormat w:val="1"/>
    <w:rsid w:val="00050F64"/>
    <w:rPr/>
  </w:style>
  <w:style w:type="character" w:styleId="WW8Num3z8" w:customStyle="1">
    <w:name w:val="WW8Num3z8"/>
    <w:qFormat w:val="1"/>
    <w:rsid w:val="00050F64"/>
    <w:rPr/>
  </w:style>
  <w:style w:type="character" w:styleId="WW8Num4z0" w:customStyle="1">
    <w:name w:val="WW8Num4z0"/>
    <w:qFormat w:val="1"/>
    <w:rsid w:val="00050F64"/>
    <w:rPr>
      <w:rFonts w:ascii="Times New Roman" w:cs="Times New Roman" w:eastAsia="Times New Roman" w:hAnsi="Times New Roman"/>
      <w:spacing w:val="-3"/>
      <w:w w:val="100"/>
      <w:sz w:val="24"/>
      <w:szCs w:val="24"/>
      <w:lang w:val="it-IT"/>
    </w:rPr>
  </w:style>
  <w:style w:type="character" w:styleId="WW8Num4z1" w:customStyle="1">
    <w:name w:val="WW8Num4z1"/>
    <w:qFormat w:val="1"/>
    <w:rsid w:val="00050F64"/>
    <w:rPr/>
  </w:style>
  <w:style w:type="character" w:styleId="WW8Num4z2" w:customStyle="1">
    <w:name w:val="WW8Num4z2"/>
    <w:qFormat w:val="1"/>
    <w:rsid w:val="00050F64"/>
    <w:rPr/>
  </w:style>
  <w:style w:type="character" w:styleId="WW8Num4z3" w:customStyle="1">
    <w:name w:val="WW8Num4z3"/>
    <w:qFormat w:val="1"/>
    <w:rsid w:val="00050F64"/>
    <w:rPr/>
  </w:style>
  <w:style w:type="character" w:styleId="WW8Num4z4" w:customStyle="1">
    <w:name w:val="WW8Num4z4"/>
    <w:qFormat w:val="1"/>
    <w:rsid w:val="00050F64"/>
    <w:rPr/>
  </w:style>
  <w:style w:type="character" w:styleId="WW8Num4z5" w:customStyle="1">
    <w:name w:val="WW8Num4z5"/>
    <w:qFormat w:val="1"/>
    <w:rsid w:val="00050F64"/>
    <w:rPr/>
  </w:style>
  <w:style w:type="character" w:styleId="WW8Num4z6" w:customStyle="1">
    <w:name w:val="WW8Num4z6"/>
    <w:qFormat w:val="1"/>
    <w:rsid w:val="00050F64"/>
    <w:rPr/>
  </w:style>
  <w:style w:type="character" w:styleId="WW8Num4z7" w:customStyle="1">
    <w:name w:val="WW8Num4z7"/>
    <w:qFormat w:val="1"/>
    <w:rsid w:val="00050F64"/>
    <w:rPr/>
  </w:style>
  <w:style w:type="character" w:styleId="WW8Num4z8" w:customStyle="1">
    <w:name w:val="WW8Num4z8"/>
    <w:qFormat w:val="1"/>
    <w:rsid w:val="00050F64"/>
    <w:rPr/>
  </w:style>
  <w:style w:type="character" w:styleId="WW8Num5z0" w:customStyle="1">
    <w:name w:val="WW8Num5z0"/>
    <w:qFormat w:val="1"/>
    <w:rsid w:val="00050F64"/>
    <w:rPr>
      <w:rFonts w:ascii="Times New Roman" w:cs="Times New Roman" w:eastAsia="Times New Roman" w:hAnsi="Times New Roman"/>
      <w:spacing w:val="-3"/>
      <w:w w:val="100"/>
      <w:sz w:val="24"/>
      <w:szCs w:val="24"/>
      <w:lang w:val="it-IT"/>
    </w:rPr>
  </w:style>
  <w:style w:type="character" w:styleId="WW8Num5z1" w:customStyle="1">
    <w:name w:val="WW8Num5z1"/>
    <w:qFormat w:val="1"/>
    <w:rsid w:val="00050F64"/>
    <w:rPr/>
  </w:style>
  <w:style w:type="character" w:styleId="WW8Num5z2" w:customStyle="1">
    <w:name w:val="WW8Num5z2"/>
    <w:qFormat w:val="1"/>
    <w:rsid w:val="00050F64"/>
    <w:rPr/>
  </w:style>
  <w:style w:type="character" w:styleId="WW8Num5z3" w:customStyle="1">
    <w:name w:val="WW8Num5z3"/>
    <w:qFormat w:val="1"/>
    <w:rsid w:val="00050F64"/>
    <w:rPr/>
  </w:style>
  <w:style w:type="character" w:styleId="WW8Num5z4" w:customStyle="1">
    <w:name w:val="WW8Num5z4"/>
    <w:qFormat w:val="1"/>
    <w:rsid w:val="00050F64"/>
    <w:rPr/>
  </w:style>
  <w:style w:type="character" w:styleId="WW8Num5z5" w:customStyle="1">
    <w:name w:val="WW8Num5z5"/>
    <w:qFormat w:val="1"/>
    <w:rsid w:val="00050F64"/>
    <w:rPr/>
  </w:style>
  <w:style w:type="character" w:styleId="WW8Num5z6" w:customStyle="1">
    <w:name w:val="WW8Num5z6"/>
    <w:qFormat w:val="1"/>
    <w:rsid w:val="00050F64"/>
    <w:rPr/>
  </w:style>
  <w:style w:type="character" w:styleId="WW8Num5z7" w:customStyle="1">
    <w:name w:val="WW8Num5z7"/>
    <w:qFormat w:val="1"/>
    <w:rsid w:val="00050F64"/>
    <w:rPr/>
  </w:style>
  <w:style w:type="character" w:styleId="WW8Num5z8" w:customStyle="1">
    <w:name w:val="WW8Num5z8"/>
    <w:qFormat w:val="1"/>
    <w:rsid w:val="00050F64"/>
    <w:rPr/>
  </w:style>
  <w:style w:type="character" w:styleId="WW8Num6z0" w:customStyle="1">
    <w:name w:val="WW8Num6z0"/>
    <w:qFormat w:val="1"/>
    <w:rsid w:val="00050F64"/>
    <w:rPr>
      <w:rFonts w:ascii="Times New Roman" w:cs="Times New Roman" w:eastAsia="Times New Roman" w:hAnsi="Times New Roman"/>
      <w:spacing w:val="-3"/>
      <w:w w:val="100"/>
      <w:sz w:val="24"/>
      <w:szCs w:val="24"/>
      <w:lang w:val="it-IT"/>
    </w:rPr>
  </w:style>
  <w:style w:type="character" w:styleId="WW8Num6z1" w:customStyle="1">
    <w:name w:val="WW8Num6z1"/>
    <w:qFormat w:val="1"/>
    <w:rsid w:val="00050F64"/>
    <w:rPr/>
  </w:style>
  <w:style w:type="character" w:styleId="WW8Num6z2" w:customStyle="1">
    <w:name w:val="WW8Num6z2"/>
    <w:qFormat w:val="1"/>
    <w:rsid w:val="00050F64"/>
    <w:rPr/>
  </w:style>
  <w:style w:type="character" w:styleId="WW8Num6z3" w:customStyle="1">
    <w:name w:val="WW8Num6z3"/>
    <w:qFormat w:val="1"/>
    <w:rsid w:val="00050F64"/>
    <w:rPr/>
  </w:style>
  <w:style w:type="character" w:styleId="WW8Num6z4" w:customStyle="1">
    <w:name w:val="WW8Num6z4"/>
    <w:qFormat w:val="1"/>
    <w:rsid w:val="00050F64"/>
    <w:rPr/>
  </w:style>
  <w:style w:type="character" w:styleId="WW8Num6z5" w:customStyle="1">
    <w:name w:val="WW8Num6z5"/>
    <w:qFormat w:val="1"/>
    <w:rsid w:val="00050F64"/>
    <w:rPr/>
  </w:style>
  <w:style w:type="character" w:styleId="WW8Num6z6" w:customStyle="1">
    <w:name w:val="WW8Num6z6"/>
    <w:qFormat w:val="1"/>
    <w:rsid w:val="00050F64"/>
    <w:rPr/>
  </w:style>
  <w:style w:type="character" w:styleId="WW8Num6z7" w:customStyle="1">
    <w:name w:val="WW8Num6z7"/>
    <w:qFormat w:val="1"/>
    <w:rsid w:val="00050F64"/>
    <w:rPr/>
  </w:style>
  <w:style w:type="character" w:styleId="WW8Num6z8" w:customStyle="1">
    <w:name w:val="WW8Num6z8"/>
    <w:qFormat w:val="1"/>
    <w:rsid w:val="00050F64"/>
    <w:rPr/>
  </w:style>
  <w:style w:type="character" w:styleId="WW8Num7z0" w:customStyle="1">
    <w:name w:val="WW8Num7z0"/>
    <w:qFormat w:val="1"/>
    <w:rsid w:val="00050F64"/>
    <w:rPr>
      <w:sz w:val="23"/>
      <w:szCs w:val="23"/>
      <w:lang w:eastAsia="zh-CN" w:val="it-IT"/>
    </w:rPr>
  </w:style>
  <w:style w:type="character" w:styleId="WW8Num7z1" w:customStyle="1">
    <w:name w:val="WW8Num7z1"/>
    <w:qFormat w:val="1"/>
    <w:rsid w:val="00050F64"/>
    <w:rPr/>
  </w:style>
  <w:style w:type="character" w:styleId="WW8Num7z2" w:customStyle="1">
    <w:name w:val="WW8Num7z2"/>
    <w:qFormat w:val="1"/>
    <w:rsid w:val="00050F64"/>
    <w:rPr/>
  </w:style>
  <w:style w:type="character" w:styleId="WW8Num7z3" w:customStyle="1">
    <w:name w:val="WW8Num7z3"/>
    <w:qFormat w:val="1"/>
    <w:rsid w:val="00050F64"/>
    <w:rPr/>
  </w:style>
  <w:style w:type="character" w:styleId="WW8Num7z4" w:customStyle="1">
    <w:name w:val="WW8Num7z4"/>
    <w:qFormat w:val="1"/>
    <w:rsid w:val="00050F64"/>
    <w:rPr/>
  </w:style>
  <w:style w:type="character" w:styleId="WW8Num7z5" w:customStyle="1">
    <w:name w:val="WW8Num7z5"/>
    <w:qFormat w:val="1"/>
    <w:rsid w:val="00050F64"/>
    <w:rPr/>
  </w:style>
  <w:style w:type="character" w:styleId="WW8Num7z6" w:customStyle="1">
    <w:name w:val="WW8Num7z6"/>
    <w:qFormat w:val="1"/>
    <w:rsid w:val="00050F64"/>
    <w:rPr/>
  </w:style>
  <w:style w:type="character" w:styleId="WW8Num7z7" w:customStyle="1">
    <w:name w:val="WW8Num7z7"/>
    <w:qFormat w:val="1"/>
    <w:rsid w:val="00050F64"/>
    <w:rPr/>
  </w:style>
  <w:style w:type="character" w:styleId="WW8Num7z8" w:customStyle="1">
    <w:name w:val="WW8Num7z8"/>
    <w:qFormat w:val="1"/>
    <w:rsid w:val="00050F64"/>
    <w:rPr/>
  </w:style>
  <w:style w:type="character" w:styleId="WW8Num8z0" w:customStyle="1">
    <w:name w:val="WW8Num8z0"/>
    <w:qFormat w:val="1"/>
    <w:rsid w:val="00050F64"/>
    <w:rPr>
      <w:sz w:val="24"/>
      <w:szCs w:val="24"/>
      <w:lang w:val="it-IT"/>
    </w:rPr>
  </w:style>
  <w:style w:type="character" w:styleId="WW8Num8z1" w:customStyle="1">
    <w:name w:val="WW8Num8z1"/>
    <w:qFormat w:val="1"/>
    <w:rsid w:val="00050F64"/>
    <w:rPr/>
  </w:style>
  <w:style w:type="character" w:styleId="WW8Num8z2" w:customStyle="1">
    <w:name w:val="WW8Num8z2"/>
    <w:qFormat w:val="1"/>
    <w:rsid w:val="00050F64"/>
    <w:rPr/>
  </w:style>
  <w:style w:type="character" w:styleId="WW8Num8z3" w:customStyle="1">
    <w:name w:val="WW8Num8z3"/>
    <w:qFormat w:val="1"/>
    <w:rsid w:val="00050F64"/>
    <w:rPr/>
  </w:style>
  <w:style w:type="character" w:styleId="WW8Num8z4" w:customStyle="1">
    <w:name w:val="WW8Num8z4"/>
    <w:qFormat w:val="1"/>
    <w:rsid w:val="00050F64"/>
    <w:rPr/>
  </w:style>
  <w:style w:type="character" w:styleId="WW8Num8z5" w:customStyle="1">
    <w:name w:val="WW8Num8z5"/>
    <w:qFormat w:val="1"/>
    <w:rsid w:val="00050F64"/>
    <w:rPr/>
  </w:style>
  <w:style w:type="character" w:styleId="WW8Num8z6" w:customStyle="1">
    <w:name w:val="WW8Num8z6"/>
    <w:qFormat w:val="1"/>
    <w:rsid w:val="00050F64"/>
    <w:rPr/>
  </w:style>
  <w:style w:type="character" w:styleId="WW8Num8z7" w:customStyle="1">
    <w:name w:val="WW8Num8z7"/>
    <w:qFormat w:val="1"/>
    <w:rsid w:val="00050F64"/>
    <w:rPr/>
  </w:style>
  <w:style w:type="character" w:styleId="WW8Num8z8" w:customStyle="1">
    <w:name w:val="WW8Num8z8"/>
    <w:qFormat w:val="1"/>
    <w:rsid w:val="00050F64"/>
    <w:rPr/>
  </w:style>
  <w:style w:type="character" w:styleId="WW8Num9z0" w:customStyle="1">
    <w:name w:val="WW8Num9z0"/>
    <w:qFormat w:val="1"/>
    <w:rsid w:val="00050F64"/>
    <w:rPr>
      <w:sz w:val="23"/>
      <w:szCs w:val="23"/>
      <w:lang w:eastAsia="zh-CN" w:val="it-IT"/>
    </w:rPr>
  </w:style>
  <w:style w:type="character" w:styleId="WW8Num9z1" w:customStyle="1">
    <w:name w:val="WW8Num9z1"/>
    <w:qFormat w:val="1"/>
    <w:rsid w:val="00050F64"/>
    <w:rPr/>
  </w:style>
  <w:style w:type="character" w:styleId="WW8Num9z2" w:customStyle="1">
    <w:name w:val="WW8Num9z2"/>
    <w:qFormat w:val="1"/>
    <w:rsid w:val="00050F64"/>
    <w:rPr/>
  </w:style>
  <w:style w:type="character" w:styleId="WW8Num9z3" w:customStyle="1">
    <w:name w:val="WW8Num9z3"/>
    <w:qFormat w:val="1"/>
    <w:rsid w:val="00050F64"/>
    <w:rPr/>
  </w:style>
  <w:style w:type="character" w:styleId="WW8Num9z4" w:customStyle="1">
    <w:name w:val="WW8Num9z4"/>
    <w:qFormat w:val="1"/>
    <w:rsid w:val="00050F64"/>
    <w:rPr/>
  </w:style>
  <w:style w:type="character" w:styleId="WW8Num9z5" w:customStyle="1">
    <w:name w:val="WW8Num9z5"/>
    <w:qFormat w:val="1"/>
    <w:rsid w:val="00050F64"/>
    <w:rPr/>
  </w:style>
  <w:style w:type="character" w:styleId="WW8Num9z6" w:customStyle="1">
    <w:name w:val="WW8Num9z6"/>
    <w:qFormat w:val="1"/>
    <w:rsid w:val="00050F64"/>
    <w:rPr/>
  </w:style>
  <w:style w:type="character" w:styleId="WW8Num9z7" w:customStyle="1">
    <w:name w:val="WW8Num9z7"/>
    <w:qFormat w:val="1"/>
    <w:rsid w:val="00050F64"/>
    <w:rPr/>
  </w:style>
  <w:style w:type="character" w:styleId="WW8Num9z8" w:customStyle="1">
    <w:name w:val="WW8Num9z8"/>
    <w:qFormat w:val="1"/>
    <w:rsid w:val="00050F64"/>
    <w:rPr/>
  </w:style>
  <w:style w:type="character" w:styleId="WW8Num10z0" w:customStyle="1">
    <w:name w:val="WW8Num10z0"/>
    <w:qFormat w:val="1"/>
    <w:rsid w:val="00050F64"/>
    <w:rPr>
      <w:rFonts w:ascii="Times New Roman" w:cs="Times New Roman" w:eastAsia="Times New Roman" w:hAnsi="Times New Roman"/>
      <w:spacing w:val="-3"/>
      <w:w w:val="100"/>
      <w:sz w:val="24"/>
      <w:szCs w:val="24"/>
      <w:lang w:val="it-IT"/>
    </w:rPr>
  </w:style>
  <w:style w:type="character" w:styleId="WW8Num10z1" w:customStyle="1">
    <w:name w:val="WW8Num10z1"/>
    <w:qFormat w:val="1"/>
    <w:rsid w:val="00050F64"/>
    <w:rPr/>
  </w:style>
  <w:style w:type="character" w:styleId="WW8Num10z2" w:customStyle="1">
    <w:name w:val="WW8Num10z2"/>
    <w:qFormat w:val="1"/>
    <w:rsid w:val="00050F64"/>
    <w:rPr/>
  </w:style>
  <w:style w:type="character" w:styleId="WW8Num10z3" w:customStyle="1">
    <w:name w:val="WW8Num10z3"/>
    <w:qFormat w:val="1"/>
    <w:rsid w:val="00050F64"/>
    <w:rPr/>
  </w:style>
  <w:style w:type="character" w:styleId="WW8Num10z4" w:customStyle="1">
    <w:name w:val="WW8Num10z4"/>
    <w:qFormat w:val="1"/>
    <w:rsid w:val="00050F64"/>
    <w:rPr/>
  </w:style>
  <w:style w:type="character" w:styleId="WW8Num10z5" w:customStyle="1">
    <w:name w:val="WW8Num10z5"/>
    <w:qFormat w:val="1"/>
    <w:rsid w:val="00050F64"/>
    <w:rPr/>
  </w:style>
  <w:style w:type="character" w:styleId="WW8Num10z6" w:customStyle="1">
    <w:name w:val="WW8Num10z6"/>
    <w:qFormat w:val="1"/>
    <w:rsid w:val="00050F64"/>
    <w:rPr/>
  </w:style>
  <w:style w:type="character" w:styleId="WW8Num10z7" w:customStyle="1">
    <w:name w:val="WW8Num10z7"/>
    <w:qFormat w:val="1"/>
    <w:rsid w:val="00050F64"/>
    <w:rPr/>
  </w:style>
  <w:style w:type="character" w:styleId="WW8Num10z8" w:customStyle="1">
    <w:name w:val="WW8Num10z8"/>
    <w:qFormat w:val="1"/>
    <w:rsid w:val="00050F64"/>
    <w:rPr/>
  </w:style>
  <w:style w:type="character" w:styleId="WW8Num11z0" w:customStyle="1">
    <w:name w:val="WW8Num11z0"/>
    <w:qFormat w:val="1"/>
    <w:rsid w:val="00050F64"/>
    <w:rPr>
      <w:sz w:val="23"/>
      <w:szCs w:val="23"/>
      <w:lang w:eastAsia="zh-CN" w:val="it-IT"/>
    </w:rPr>
  </w:style>
  <w:style w:type="character" w:styleId="WW8Num11z1" w:customStyle="1">
    <w:name w:val="WW8Num11z1"/>
    <w:qFormat w:val="1"/>
    <w:rsid w:val="00050F64"/>
    <w:rPr/>
  </w:style>
  <w:style w:type="character" w:styleId="WW8Num11z2" w:customStyle="1">
    <w:name w:val="WW8Num11z2"/>
    <w:qFormat w:val="1"/>
    <w:rsid w:val="00050F64"/>
    <w:rPr/>
  </w:style>
  <w:style w:type="character" w:styleId="WW8Num11z3" w:customStyle="1">
    <w:name w:val="WW8Num11z3"/>
    <w:qFormat w:val="1"/>
    <w:rsid w:val="00050F64"/>
    <w:rPr/>
  </w:style>
  <w:style w:type="character" w:styleId="WW8Num11z4" w:customStyle="1">
    <w:name w:val="WW8Num11z4"/>
    <w:qFormat w:val="1"/>
    <w:rsid w:val="00050F64"/>
    <w:rPr/>
  </w:style>
  <w:style w:type="character" w:styleId="WW8Num11z5" w:customStyle="1">
    <w:name w:val="WW8Num11z5"/>
    <w:qFormat w:val="1"/>
    <w:rsid w:val="00050F64"/>
    <w:rPr/>
  </w:style>
  <w:style w:type="character" w:styleId="WW8Num11z6" w:customStyle="1">
    <w:name w:val="WW8Num11z6"/>
    <w:qFormat w:val="1"/>
    <w:rsid w:val="00050F64"/>
    <w:rPr/>
  </w:style>
  <w:style w:type="character" w:styleId="WW8Num11z7" w:customStyle="1">
    <w:name w:val="WW8Num11z7"/>
    <w:qFormat w:val="1"/>
    <w:rsid w:val="00050F64"/>
    <w:rPr/>
  </w:style>
  <w:style w:type="character" w:styleId="WW8Num11z8" w:customStyle="1">
    <w:name w:val="WW8Num11z8"/>
    <w:qFormat w:val="1"/>
    <w:rsid w:val="00050F64"/>
    <w:rPr/>
  </w:style>
  <w:style w:type="character" w:styleId="WW8Num12z0" w:customStyle="1">
    <w:name w:val="WW8Num12z0"/>
    <w:qFormat w:val="1"/>
    <w:rsid w:val="00050F64"/>
    <w:rPr>
      <w:rFonts w:ascii="Times New Roman" w:cs="Times New Roman" w:eastAsia="Times New Roman" w:hAnsi="Times New Roman"/>
      <w:spacing w:val="-3"/>
      <w:w w:val="100"/>
      <w:sz w:val="24"/>
      <w:szCs w:val="24"/>
      <w:lang w:val="it-IT"/>
    </w:rPr>
  </w:style>
  <w:style w:type="character" w:styleId="WW8Num12z1" w:customStyle="1">
    <w:name w:val="WW8Num12z1"/>
    <w:qFormat w:val="1"/>
    <w:rsid w:val="00050F64"/>
    <w:rPr/>
  </w:style>
  <w:style w:type="character" w:styleId="WW8Num12z2" w:customStyle="1">
    <w:name w:val="WW8Num12z2"/>
    <w:qFormat w:val="1"/>
    <w:rsid w:val="00050F64"/>
    <w:rPr/>
  </w:style>
  <w:style w:type="character" w:styleId="WW8Num12z3" w:customStyle="1">
    <w:name w:val="WW8Num12z3"/>
    <w:qFormat w:val="1"/>
    <w:rsid w:val="00050F64"/>
    <w:rPr/>
  </w:style>
  <w:style w:type="character" w:styleId="WW8Num12z4" w:customStyle="1">
    <w:name w:val="WW8Num12z4"/>
    <w:qFormat w:val="1"/>
    <w:rsid w:val="00050F64"/>
    <w:rPr/>
  </w:style>
  <w:style w:type="character" w:styleId="WW8Num12z5" w:customStyle="1">
    <w:name w:val="WW8Num12z5"/>
    <w:qFormat w:val="1"/>
    <w:rsid w:val="00050F64"/>
    <w:rPr/>
  </w:style>
  <w:style w:type="character" w:styleId="WW8Num12z6" w:customStyle="1">
    <w:name w:val="WW8Num12z6"/>
    <w:qFormat w:val="1"/>
    <w:rsid w:val="00050F64"/>
    <w:rPr/>
  </w:style>
  <w:style w:type="character" w:styleId="WW8Num12z7" w:customStyle="1">
    <w:name w:val="WW8Num12z7"/>
    <w:qFormat w:val="1"/>
    <w:rsid w:val="00050F64"/>
    <w:rPr/>
  </w:style>
  <w:style w:type="character" w:styleId="WW8Num12z8" w:customStyle="1">
    <w:name w:val="WW8Num12z8"/>
    <w:qFormat w:val="1"/>
    <w:rsid w:val="00050F64"/>
    <w:rPr/>
  </w:style>
  <w:style w:type="character" w:styleId="WW8Num13z0" w:customStyle="1">
    <w:name w:val="WW8Num13z0"/>
    <w:qFormat w:val="1"/>
    <w:rsid w:val="00050F64"/>
    <w:rPr>
      <w:rFonts w:ascii="Times New Roman" w:cs="Times New Roman" w:eastAsia="Times New Roman" w:hAnsi="Times New Roman"/>
      <w:spacing w:val="-3"/>
      <w:w w:val="100"/>
      <w:sz w:val="24"/>
      <w:szCs w:val="24"/>
      <w:lang w:val="it-IT"/>
    </w:rPr>
  </w:style>
  <w:style w:type="character" w:styleId="WW8Num13z1" w:customStyle="1">
    <w:name w:val="WW8Num13z1"/>
    <w:qFormat w:val="1"/>
    <w:rsid w:val="00050F64"/>
    <w:rPr/>
  </w:style>
  <w:style w:type="character" w:styleId="WW8Num13z2" w:customStyle="1">
    <w:name w:val="WW8Num13z2"/>
    <w:qFormat w:val="1"/>
    <w:rsid w:val="00050F64"/>
    <w:rPr/>
  </w:style>
  <w:style w:type="character" w:styleId="WW8Num13z3" w:customStyle="1">
    <w:name w:val="WW8Num13z3"/>
    <w:qFormat w:val="1"/>
    <w:rsid w:val="00050F64"/>
    <w:rPr/>
  </w:style>
  <w:style w:type="character" w:styleId="WW8Num13z4" w:customStyle="1">
    <w:name w:val="WW8Num13z4"/>
    <w:qFormat w:val="1"/>
    <w:rsid w:val="00050F64"/>
    <w:rPr/>
  </w:style>
  <w:style w:type="character" w:styleId="WW8Num13z5" w:customStyle="1">
    <w:name w:val="WW8Num13z5"/>
    <w:qFormat w:val="1"/>
    <w:rsid w:val="00050F64"/>
    <w:rPr/>
  </w:style>
  <w:style w:type="character" w:styleId="WW8Num13z6" w:customStyle="1">
    <w:name w:val="WW8Num13z6"/>
    <w:qFormat w:val="1"/>
    <w:rsid w:val="00050F64"/>
    <w:rPr/>
  </w:style>
  <w:style w:type="character" w:styleId="WW8Num13z7" w:customStyle="1">
    <w:name w:val="WW8Num13z7"/>
    <w:qFormat w:val="1"/>
    <w:rsid w:val="00050F64"/>
    <w:rPr/>
  </w:style>
  <w:style w:type="character" w:styleId="WW8Num13z8" w:customStyle="1">
    <w:name w:val="WW8Num13z8"/>
    <w:qFormat w:val="1"/>
    <w:rsid w:val="00050F64"/>
    <w:rPr/>
  </w:style>
  <w:style w:type="character" w:styleId="WW8Num14z0" w:customStyle="1">
    <w:name w:val="WW8Num14z0"/>
    <w:qFormat w:val="1"/>
    <w:rsid w:val="00050F64"/>
    <w:rPr>
      <w:sz w:val="23"/>
      <w:szCs w:val="23"/>
      <w:lang w:eastAsia="zh-CN" w:val="it-IT"/>
    </w:rPr>
  </w:style>
  <w:style w:type="character" w:styleId="WW8Num14z1" w:customStyle="1">
    <w:name w:val="WW8Num14z1"/>
    <w:qFormat w:val="1"/>
    <w:rsid w:val="00050F64"/>
    <w:rPr/>
  </w:style>
  <w:style w:type="character" w:styleId="WW8Num14z2" w:customStyle="1">
    <w:name w:val="WW8Num14z2"/>
    <w:qFormat w:val="1"/>
    <w:rsid w:val="00050F64"/>
    <w:rPr/>
  </w:style>
  <w:style w:type="character" w:styleId="WW8Num14z3" w:customStyle="1">
    <w:name w:val="WW8Num14z3"/>
    <w:qFormat w:val="1"/>
    <w:rsid w:val="00050F64"/>
    <w:rPr/>
  </w:style>
  <w:style w:type="character" w:styleId="WW8Num14z4" w:customStyle="1">
    <w:name w:val="WW8Num14z4"/>
    <w:qFormat w:val="1"/>
    <w:rsid w:val="00050F64"/>
    <w:rPr/>
  </w:style>
  <w:style w:type="character" w:styleId="WW8Num14z5" w:customStyle="1">
    <w:name w:val="WW8Num14z5"/>
    <w:qFormat w:val="1"/>
    <w:rsid w:val="00050F64"/>
    <w:rPr/>
  </w:style>
  <w:style w:type="character" w:styleId="WW8Num14z6" w:customStyle="1">
    <w:name w:val="WW8Num14z6"/>
    <w:qFormat w:val="1"/>
    <w:rsid w:val="00050F64"/>
    <w:rPr/>
  </w:style>
  <w:style w:type="character" w:styleId="WW8Num14z7" w:customStyle="1">
    <w:name w:val="WW8Num14z7"/>
    <w:qFormat w:val="1"/>
    <w:rsid w:val="00050F64"/>
    <w:rPr/>
  </w:style>
  <w:style w:type="character" w:styleId="WW8Num14z8" w:customStyle="1">
    <w:name w:val="WW8Num14z8"/>
    <w:qFormat w:val="1"/>
    <w:rsid w:val="00050F64"/>
    <w:rPr/>
  </w:style>
  <w:style w:type="character" w:styleId="WW8Num15z0" w:customStyle="1">
    <w:name w:val="WW8Num15z0"/>
    <w:qFormat w:val="1"/>
    <w:rsid w:val="00050F64"/>
    <w:rPr>
      <w:rFonts w:ascii="Times New Roman" w:cs="Times New Roman" w:eastAsia="Times New Roman" w:hAnsi="Times New Roman"/>
      <w:spacing w:val="-20"/>
      <w:w w:val="100"/>
      <w:sz w:val="24"/>
      <w:szCs w:val="24"/>
      <w:lang w:bidi="it-IT" w:val="it-IT"/>
    </w:rPr>
  </w:style>
  <w:style w:type="character" w:styleId="WW8Num15z1" w:customStyle="1">
    <w:name w:val="WW8Num15z1"/>
    <w:qFormat w:val="1"/>
    <w:rsid w:val="00050F64"/>
    <w:rPr>
      <w:lang w:bidi="it-IT" w:val="it-IT"/>
    </w:rPr>
  </w:style>
  <w:style w:type="character" w:styleId="Carpredefinitoparagrafo1" w:customStyle="1">
    <w:name w:val="Car. predefinito paragrafo1"/>
    <w:qFormat w:val="1"/>
    <w:rsid w:val="00050F64"/>
    <w:rPr/>
  </w:style>
  <w:style w:type="character" w:styleId="IntestazioneCarattere" w:customStyle="1">
    <w:name w:val="Intestazione Carattere"/>
    <w:basedOn w:val="Carpredefinitoparagrafo1"/>
    <w:qFormat w:val="1"/>
    <w:rsid w:val="00050F64"/>
    <w:rPr>
      <w:rFonts w:ascii="Times New Roman" w:cs="Times New Roman" w:eastAsia="Times New Roman" w:hAnsi="Times New Roman"/>
    </w:rPr>
  </w:style>
  <w:style w:type="character" w:styleId="PidipaginaCarattere" w:customStyle="1">
    <w:name w:val="Piè di pagina Carattere"/>
    <w:basedOn w:val="Carpredefinitoparagrafo1"/>
    <w:qFormat w:val="1"/>
    <w:rsid w:val="00050F64"/>
    <w:rPr>
      <w:rFonts w:ascii="Times New Roman" w:cs="Times New Roman" w:eastAsia="Times New Roman" w:hAnsi="Times New Roman"/>
    </w:rPr>
  </w:style>
  <w:style w:type="character" w:styleId="TestofumettoCarattere" w:customStyle="1">
    <w:name w:val="Testo fumetto Carattere"/>
    <w:basedOn w:val="Carpredefinitoparagrafo1"/>
    <w:qFormat w:val="1"/>
    <w:rsid w:val="00050F64"/>
    <w:rPr>
      <w:rFonts w:ascii="Tahoma" w:cs="Tahoma" w:eastAsia="Times New Roman" w:hAnsi="Tahoma"/>
      <w:sz w:val="16"/>
      <w:szCs w:val="16"/>
    </w:rPr>
  </w:style>
  <w:style w:type="character" w:styleId="CollegamentoInternet">
    <w:name w:val="Collegamento Internet"/>
    <w:rsid w:val="0004388E"/>
    <w:rPr>
      <w:color w:val="0000ff"/>
      <w:u w:val="single"/>
    </w:rPr>
  </w:style>
  <w:style w:type="character" w:styleId="IntestazioneCarattere1" w:customStyle="1">
    <w:name w:val="Intestazione Carattere1"/>
    <w:basedOn w:val="DefaultParagraphFont"/>
    <w:link w:val="Intestazione"/>
    <w:uiPriority w:val="99"/>
    <w:semiHidden w:val="1"/>
    <w:qFormat w:val="1"/>
    <w:rsid w:val="005F64C8"/>
    <w:rPr>
      <w:sz w:val="22"/>
      <w:szCs w:val="22"/>
      <w:lang w:eastAsia="zh-CN" w:val="en-US"/>
    </w:rPr>
  </w:style>
  <w:style w:type="character" w:styleId="PidipaginaCarattere1" w:customStyle="1">
    <w:name w:val="Piè di pagina Carattere1"/>
    <w:basedOn w:val="DefaultParagraphFont"/>
    <w:link w:val="Pidipagina"/>
    <w:uiPriority w:val="99"/>
    <w:qFormat w:val="1"/>
    <w:rsid w:val="005F64C8"/>
    <w:rPr>
      <w:sz w:val="22"/>
      <w:szCs w:val="22"/>
      <w:lang w:eastAsia="zh-CN" w:val="en-US"/>
    </w:rPr>
  </w:style>
  <w:style w:type="character" w:styleId="UnresolvedMention" w:customStyle="1">
    <w:name w:val="Unresolved Mention"/>
    <w:basedOn w:val="DefaultParagraphFont"/>
    <w:uiPriority w:val="99"/>
    <w:semiHidden w:val="1"/>
    <w:unhideWhenUsed w:val="1"/>
    <w:qFormat w:val="1"/>
    <w:rsid w:val="0004388E"/>
    <w:rPr>
      <w:color w:val="605e5c"/>
      <w:shd w:fill="e1dfdd" w:val="clear"/>
    </w:rPr>
  </w:style>
  <w:style w:type="paragraph" w:styleId="Titolo">
    <w:name w:val="Titolo"/>
    <w:basedOn w:val="Normal1"/>
    <w:next w:val="Corpodeltesto"/>
    <w:qFormat w:val="1"/>
    <w:pPr>
      <w:keepNext w:val="1"/>
      <w:spacing w:after="120" w:before="240"/>
    </w:pPr>
    <w:rPr>
      <w:rFonts w:ascii="Liberation Sans" w:cs="Lucida Sans" w:eastAsia="Microsoft YaHei" w:hAnsi="Liberation Sans"/>
      <w:sz w:val="28"/>
      <w:szCs w:val="28"/>
    </w:rPr>
  </w:style>
  <w:style w:type="paragraph" w:styleId="Corpodeltesto">
    <w:name w:val="Body Text"/>
    <w:basedOn w:val="Normal1"/>
    <w:rsid w:val="00050F64"/>
    <w:pPr>
      <w:spacing w:after="0" w:before="1"/>
      <w:ind w:left="232" w:hanging="0"/>
      <w:jc w:val="both"/>
    </w:pPr>
    <w:rPr>
      <w:sz w:val="24"/>
      <w:szCs w:val="24"/>
    </w:rPr>
  </w:style>
  <w:style w:type="paragraph" w:styleId="Elenco">
    <w:name w:val="List"/>
    <w:basedOn w:val="Corpodeltesto"/>
    <w:rsid w:val="00050F64"/>
    <w:pPr/>
    <w:rPr>
      <w:rFonts w:cs="Lucida Sans"/>
    </w:rPr>
  </w:style>
  <w:style w:type="paragraph" w:styleId="Didascalia">
    <w:name w:val="Caption"/>
    <w:basedOn w:val="Normal1"/>
    <w:qFormat w:val="1"/>
    <w:pPr>
      <w:suppressLineNumbers w:val="1"/>
      <w:spacing w:after="120" w:before="120"/>
    </w:pPr>
    <w:rPr>
      <w:rFonts w:cs="Lucida Sans"/>
      <w:i w:val="1"/>
      <w:iCs w:val="1"/>
      <w:sz w:val="24"/>
      <w:szCs w:val="24"/>
    </w:rPr>
  </w:style>
  <w:style w:type="paragraph" w:styleId="Indice" w:customStyle="1">
    <w:name w:val="Indice"/>
    <w:basedOn w:val="Normal1"/>
    <w:qFormat w:val="1"/>
    <w:rsid w:val="00050F64"/>
    <w:pPr>
      <w:suppressLineNumbers w:val="1"/>
    </w:pPr>
    <w:rPr>
      <w:rFonts w:cs="Lucida Sans"/>
    </w:rPr>
  </w:style>
  <w:style w:type="paragraph" w:styleId="Normal1" w:default="1">
    <w:name w:val="LO-normal1"/>
    <w:qFormat w:val="1"/>
    <w:pPr>
      <w:widowControl w:val="0"/>
      <w:bidi w:val="0"/>
      <w:spacing w:after="0" w:before="0"/>
      <w:jc w:val="left"/>
    </w:pPr>
    <w:rPr>
      <w:rFonts w:ascii="Times New Roman" w:cs="Lucida Sans" w:eastAsia="NSimSun" w:hAnsi="Times New Roman"/>
      <w:color w:val="auto"/>
      <w:kern w:val="0"/>
      <w:sz w:val="22"/>
      <w:szCs w:val="22"/>
      <w:lang w:bidi="hi-IN" w:eastAsia="zh-CN" w:val="en-US"/>
    </w:rPr>
  </w:style>
  <w:style w:type="paragraph" w:styleId="Titoloprincipale">
    <w:name w:val="Title"/>
    <w:basedOn w:val="Normal1"/>
    <w:next w:val="Corpodeltesto"/>
    <w:qFormat w:val="1"/>
    <w:rsid w:val="00050F64"/>
    <w:pPr>
      <w:keepNext w:val="1"/>
      <w:spacing w:after="120" w:before="240"/>
    </w:pPr>
    <w:rPr>
      <w:rFonts w:ascii="Liberation Sans" w:cs="Arial" w:eastAsia="Microsoft YaHei" w:hAnsi="Liberation Sans"/>
      <w:sz w:val="28"/>
      <w:szCs w:val="28"/>
    </w:rPr>
  </w:style>
  <w:style w:type="paragraph" w:styleId="LOnormal" w:customStyle="1">
    <w:name w:val="LO-normal"/>
    <w:qFormat w:val="1"/>
    <w:rsid w:val="00C45D40"/>
    <w:pPr>
      <w:widowControl w:val="0"/>
      <w:suppressAutoHyphens w:val="1"/>
      <w:bidi w:val="0"/>
      <w:spacing w:after="0" w:before="0"/>
      <w:jc w:val="left"/>
    </w:pPr>
    <w:rPr>
      <w:rFonts w:ascii="Times New Roman" w:cs="Times New Roman" w:eastAsia="Times New Roman" w:hAnsi="Times New Roman"/>
      <w:color w:val="auto"/>
      <w:kern w:val="0"/>
      <w:sz w:val="22"/>
      <w:szCs w:val="22"/>
      <w:lang w:bidi="ar-SA" w:eastAsia="it-IT" w:val="it-IT"/>
    </w:rPr>
  </w:style>
  <w:style w:type="paragraph" w:styleId="Titolo11" w:customStyle="1">
    <w:name w:val="Titolo 11"/>
    <w:basedOn w:val="Normal1"/>
    <w:qFormat w:val="1"/>
    <w:rsid w:val="00050F64"/>
    <w:pPr>
      <w:spacing w:after="0" w:before="1"/>
      <w:ind w:left="231" w:right="304" w:hanging="0"/>
      <w:jc w:val="center"/>
    </w:pPr>
    <w:rPr>
      <w:rFonts w:ascii="Arial" w:cs="Arial" w:eastAsia="Arial" w:hAnsi="Arial"/>
      <w:b w:val="1"/>
      <w:bCs w:val="1"/>
      <w:sz w:val="28"/>
      <w:szCs w:val="28"/>
    </w:rPr>
  </w:style>
  <w:style w:type="paragraph" w:styleId="Titolo21" w:customStyle="1">
    <w:name w:val="Titolo 21"/>
    <w:basedOn w:val="Normal1"/>
    <w:qFormat w:val="1"/>
    <w:rsid w:val="00050F64"/>
    <w:pPr>
      <w:ind w:left="228" w:right="304" w:hanging="0"/>
      <w:jc w:val="center"/>
    </w:pPr>
    <w:rPr>
      <w:b w:val="1"/>
      <w:bCs w:val="1"/>
      <w:sz w:val="24"/>
      <w:szCs w:val="24"/>
    </w:rPr>
  </w:style>
  <w:style w:type="paragraph" w:styleId="Didascalia1" w:customStyle="1">
    <w:name w:val="Didascalia1"/>
    <w:basedOn w:val="Normal1"/>
    <w:qFormat w:val="1"/>
    <w:rsid w:val="00050F64"/>
    <w:pPr>
      <w:suppressLineNumbers w:val="1"/>
      <w:spacing w:after="120" w:before="120"/>
    </w:pPr>
    <w:rPr>
      <w:rFonts w:cs="Arial"/>
      <w:i w:val="1"/>
      <w:iCs w:val="1"/>
      <w:sz w:val="24"/>
      <w:szCs w:val="24"/>
    </w:rPr>
  </w:style>
  <w:style w:type="paragraph" w:styleId="Titolo12" w:customStyle="1">
    <w:name w:val="Titolo1"/>
    <w:basedOn w:val="Normal1"/>
    <w:next w:val="Corpodeltesto"/>
    <w:qFormat w:val="1"/>
    <w:rsid w:val="00050F64"/>
    <w:pPr>
      <w:keepNext w:val="1"/>
      <w:spacing w:after="120" w:before="240"/>
    </w:pPr>
    <w:rPr>
      <w:rFonts w:ascii="Liberation Sans" w:cs="Lucida Sans" w:eastAsia="Microsoft YaHei" w:hAnsi="Liberation Sans"/>
      <w:sz w:val="28"/>
      <w:szCs w:val="28"/>
    </w:rPr>
  </w:style>
  <w:style w:type="paragraph" w:styleId="Caption">
    <w:name w:val="caption"/>
    <w:basedOn w:val="Normal1"/>
    <w:qFormat w:val="1"/>
    <w:rsid w:val="00050F64"/>
    <w:pPr>
      <w:suppressLineNumbers w:val="1"/>
      <w:spacing w:after="120" w:before="120"/>
    </w:pPr>
    <w:rPr>
      <w:rFonts w:cs="Lucida Sans"/>
      <w:i w:val="1"/>
      <w:iCs w:val="1"/>
      <w:sz w:val="24"/>
      <w:szCs w:val="24"/>
    </w:rPr>
  </w:style>
  <w:style w:type="paragraph" w:styleId="ListParagraph">
    <w:name w:val="List Paragraph"/>
    <w:basedOn w:val="Normal1"/>
    <w:qFormat w:val="1"/>
    <w:rsid w:val="00050F64"/>
    <w:pPr>
      <w:spacing w:after="0" w:before="1"/>
      <w:ind w:left="232" w:hanging="360"/>
      <w:jc w:val="both"/>
    </w:pPr>
    <w:rPr/>
  </w:style>
  <w:style w:type="paragraph" w:styleId="TableParagraph" w:customStyle="1">
    <w:name w:val="Table Paragraph"/>
    <w:basedOn w:val="Normal1"/>
    <w:qFormat w:val="1"/>
    <w:rsid w:val="00050F64"/>
    <w:pPr/>
    <w:rPr/>
  </w:style>
  <w:style w:type="paragraph" w:styleId="Intestazioneepidipagina" w:customStyle="1">
    <w:name w:val="Intestazione e piè di pagina"/>
    <w:basedOn w:val="Normal1"/>
    <w:qFormat w:val="1"/>
    <w:rsid w:val="00050F64"/>
    <w:pPr/>
    <w:rPr/>
  </w:style>
  <w:style w:type="paragraph" w:styleId="Intestazione1" w:customStyle="1">
    <w:name w:val="Intestazione1"/>
    <w:basedOn w:val="Normal1"/>
    <w:qFormat w:val="1"/>
    <w:rsid w:val="00050F64"/>
    <w:pPr>
      <w:tabs>
        <w:tab w:val="clear" w:pos="720"/>
        <w:tab w:val="center" w:leader="none" w:pos="4819"/>
        <w:tab w:val="right" w:leader="none" w:pos="9638"/>
      </w:tabs>
    </w:pPr>
    <w:rPr/>
  </w:style>
  <w:style w:type="paragraph" w:styleId="Pidipagina1" w:customStyle="1">
    <w:name w:val="Piè di pagina1"/>
    <w:basedOn w:val="Normal1"/>
    <w:qFormat w:val="1"/>
    <w:rsid w:val="00050F64"/>
    <w:pPr>
      <w:tabs>
        <w:tab w:val="clear" w:pos="720"/>
        <w:tab w:val="center" w:leader="none" w:pos="4819"/>
        <w:tab w:val="right" w:leader="none" w:pos="9638"/>
      </w:tabs>
    </w:pPr>
    <w:rPr/>
  </w:style>
  <w:style w:type="paragraph" w:styleId="BalloonText">
    <w:name w:val="Balloon Text"/>
    <w:basedOn w:val="Normal1"/>
    <w:qFormat w:val="1"/>
    <w:rsid w:val="00050F64"/>
    <w:pPr/>
    <w:rPr>
      <w:rFonts w:ascii="Tahoma" w:cs="Tahoma" w:hAnsi="Tahoma"/>
      <w:sz w:val="16"/>
      <w:szCs w:val="16"/>
    </w:rPr>
  </w:style>
  <w:style w:type="paragraph" w:styleId="Intestazione">
    <w:name w:val="Header"/>
    <w:basedOn w:val="Normal1"/>
    <w:link w:val="IntestazioneCarattere1"/>
    <w:unhideWhenUsed w:val="1"/>
    <w:rsid w:val="005F64C8"/>
    <w:pPr>
      <w:tabs>
        <w:tab w:val="clear" w:pos="720"/>
        <w:tab w:val="center" w:leader="none" w:pos="4819"/>
        <w:tab w:val="right" w:leader="none" w:pos="9638"/>
      </w:tabs>
    </w:pPr>
    <w:rPr/>
  </w:style>
  <w:style w:type="paragraph" w:styleId="Pidipagina">
    <w:name w:val="Footer"/>
    <w:basedOn w:val="Normal1"/>
    <w:link w:val="PidipaginaCarattere1"/>
    <w:uiPriority w:val="99"/>
    <w:unhideWhenUsed w:val="1"/>
    <w:rsid w:val="005F64C8"/>
    <w:pPr>
      <w:tabs>
        <w:tab w:val="clear" w:pos="720"/>
        <w:tab w:val="center" w:leader="none" w:pos="4819"/>
        <w:tab w:val="right" w:leader="none" w:pos="9638"/>
      </w:tabs>
    </w:pPr>
    <w:rPr/>
  </w:style>
  <w:style w:type="paragraph" w:styleId="Sottotitolo">
    <w:name w:val="Subtitle"/>
    <w:basedOn w:val="Normal1"/>
    <w:next w:val="Normal1"/>
    <w:qFormat w:val="1"/>
    <w:rsid w:val="001663A3"/>
    <w:pPr>
      <w:keepNext w:val="1"/>
      <w:keepLines w:val="1"/>
      <w:pageBreakBefore w:val="0"/>
      <w:widowControl w:val="0"/>
      <w:pBdr/>
      <w:shd w:fill="auto" w:val="clear"/>
      <w:spacing w:after="80" w:before="360" w:line="240" w:lineRule="auto"/>
      <w:ind w:left="0" w:right="0" w:hanging="0"/>
      <w:jc w:val="left"/>
    </w:pPr>
    <w:rPr>
      <w:rFonts w:ascii="Georgia" w:cs="Georgia" w:eastAsia="Georgia" w:hAnsi="Georgia"/>
      <w:b w:val="0"/>
      <w:i w:val="1"/>
      <w:caps w:val="0"/>
      <w:smallCaps w:val="0"/>
      <w:strike w:val="0"/>
      <w:dstrike w:val="0"/>
      <w:color w:val="666666"/>
      <w:position w:val="0"/>
      <w:sz w:val="48"/>
      <w:szCs w:val="48"/>
      <w:u w:val="none"/>
      <w:shd w:fill="auto" w:val="clear"/>
      <w:vertAlign w:val="baseline"/>
    </w:rPr>
  </w:style>
  <w:style w:type="paragraph" w:styleId="NormalWeb">
    <w:name w:val="Normal (Web)"/>
    <w:basedOn w:val="Normal1"/>
    <w:qFormat w:val="1"/>
    <w:pPr>
      <w:spacing w:afterAutospacing="1" w:beforeAutospacing="1" w:line="240" w:lineRule="auto"/>
    </w:pPr>
    <w:rPr>
      <w:rFonts w:ascii="Times New Roman" w:cs="Times New Roman" w:eastAsia="Times New Roman" w:hAnsi="Times New Roman"/>
      <w:sz w:val="24"/>
      <w:szCs w:val="24"/>
      <w:lang w:eastAsia="it-IT"/>
    </w:rPr>
  </w:style>
  <w:style w:type="numbering" w:styleId="NoList" w:default="1">
    <w:name w:val="No List"/>
    <w:uiPriority w:val="99"/>
    <w:semiHidden w:val="1"/>
    <w:unhideWhenUsed w:val="1"/>
    <w:qFormat w:val="1"/>
  </w:style>
  <w:style w:type="table" w:styleId="TableNormal" w:default="1">
    <w:name w:val="Table Normal"/>
  </w:style>
  <w:style w:type="table" w:styleId="Tabellanormale" w:default="1">
    <w:name w:val="Normal Table"/>
    <w:uiPriority w:val="99"/>
    <w:semiHidden w:val="1"/>
    <w:unhideWhenUsed w:val="1"/>
    <w:qFormat w:val="1"/>
    <w:tblPr>
      <w:tblCellMar>
        <w:top w:w="0.0" w:type="dxa"/>
        <w:left w:w="108.0" w:type="dxa"/>
        <w:bottom w:w="0.0" w:type="dxa"/>
        <w:right w:w="108.0" w:type="dxa"/>
      </w:tblCellMar>
    </w:tblPr>
  </w:style>
  <w:style w:type="table" w:styleId="TableNormal" w:customStyle="1">
    <w:name w:val="Table Normal"/>
    <w:rsid w:val="001663A3"/>
    <w:tblPr>
      <w:tblCellMar>
        <w:top w:w="0.0" w:type="dxa"/>
        <w:left w:w="0.0" w:type="dxa"/>
        <w:bottom w:w="0.0" w:type="dxa"/>
        <w:right w:w="0.0" w:type="dxa"/>
      </w:tblCellMar>
    </w:tblPr>
  </w:style>
  <w:style w:type="table" w:styleId="TableNormal0" w:customStyle="1">
    <w:name w:val="Table Normal"/>
    <w:rsid w:val="001B1718"/>
    <w:tblPr>
      <w:tblCellMar>
        <w:top w:w="0.0" w:type="dxa"/>
        <w:left w:w="0.0" w:type="dxa"/>
        <w:bottom w:w="0.0" w:type="dxa"/>
        <w:right w:w="0.0" w:type="dxa"/>
      </w:tblCellMar>
    </w:tblPr>
  </w:style>
  <w:style w:type="table" w:styleId="TableNormal1" w:customStyle="1">
    <w:name w:val="Table Normal"/>
    <w:rsid w:val="0049322E"/>
    <w:tblPr>
      <w:tblCellMar>
        <w:top w:w="0.0" w:type="dxa"/>
        <w:left w:w="0.0" w:type="dxa"/>
        <w:bottom w:w="0.0" w:type="dxa"/>
        <w:right w:w="0.0" w:type="dxa"/>
      </w:tblCellMar>
    </w:tblPr>
  </w:style>
  <w:style w:type="table" w:styleId="TableNormal2" w:customStyle="1">
    <w:name w:val="Table Normal"/>
    <w:rsid w:val="00C45D40"/>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0"/>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113.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113.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85.0" w:type="dxa"/>
        <w:left w:w="57.0" w:type="dxa"/>
        <w:bottom w:w="57.0" w:type="dxa"/>
        <w:right w:w="57.0" w:type="dxa"/>
      </w:tblCellMar>
    </w:tblPr>
  </w:style>
  <w:style w:type="table" w:styleId="Table6">
    <w:basedOn w:val="TableNormal"/>
    <w:tblPr>
      <w:tblStyleRowBandSize w:val="1"/>
      <w:tblStyleColBandSize w:val="1"/>
      <w:tblCellMar>
        <w:top w:w="85.0" w:type="dxa"/>
        <w:left w:w="57.0" w:type="dxa"/>
        <w:bottom w:w="57.0" w:type="dxa"/>
        <w:right w:w="57.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VAPS03000P@istruzione.it" TargetMode="External"/><Relationship Id="rId2" Type="http://schemas.openxmlformats.org/officeDocument/2006/relationships/hyperlink" Target="http://www.liceoferrarisvarese.edu.it/" TargetMode="External"/><Relationship Id="rId3" Type="http://schemas.openxmlformats.org/officeDocument/2006/relationships/hyperlink" Target="mailto:VAPS03000P@pec.istruzione.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hyperlink" Target="about:blank" TargetMode="External"/><Relationship Id="rId3" Type="http://schemas.openxmlformats.org/officeDocument/2006/relationships/hyperlink" Target="about:blan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hyperlink" Target="about:blank" TargetMode="External"/><Relationship Id="rId3"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VApnGKgjoCJkO+snTp0LOA2evw==">AMUW2mUOpwnwZCcLF8AImu1i6hE5n4wo82+C+Ba1rL0pw/nw1GkMgoeAXqAi7bir1w3UrwUFugx/Z5G/MJdjLZF4D42rbJHGxIUh6jWr5c9q62TH9pH6JBU=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2021-04-17T15:52:00Z</dcterms:created>
  <dc:creator>MI01513</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2015-10-08T00:00:00Z</vt:filetime>
  </property>
  <property fmtid="{D5CDD505-2E9C-101B-9397-08002B2CF9AE}" pid="3" name="Creator">
    <vt:lpwstr>PDFCreator Version 1.7.1</vt:lpwstr>
  </property>
  <property fmtid="{D5CDD505-2E9C-101B-9397-08002B2CF9AE}" pid="4" name="HyperlinksChanged">
    <vt:bool>false</vt:bool>
  </property>
  <property fmtid="{D5CDD505-2E9C-101B-9397-08002B2CF9AE}" pid="5" name="LastSaved">
    <vt:filetime>2017-01-11T00:00:00Z</vt:filetime>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